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3E96" w:rsidRPr="00AA3E96" w:rsidRDefault="00AA3E96" w:rsidP="00AA3E96">
      <w:pPr>
        <w:tabs>
          <w:tab w:val="left" w:pos="6015"/>
        </w:tabs>
        <w:rPr>
          <w:rFonts w:ascii="Times New Roman" w:hAnsi="Times New Roman" w:cs="Times New Roman"/>
          <w:bCs/>
          <w:iCs/>
          <w:sz w:val="32"/>
          <w:szCs w:val="32"/>
          <w:lang w:val="uk-UA"/>
        </w:rPr>
      </w:pPr>
      <w:r w:rsidRPr="00AA3E96">
        <w:rPr>
          <w:rFonts w:ascii="Times New Roman" w:hAnsi="Times New Roman" w:cs="Times New Roman"/>
          <w:bCs/>
          <w:iCs/>
          <w:sz w:val="32"/>
          <w:szCs w:val="32"/>
          <w:lang w:val="uk-UA"/>
        </w:rPr>
        <w:t>С</w:t>
      </w:r>
      <w:r>
        <w:rPr>
          <w:rFonts w:ascii="Times New Roman" w:hAnsi="Times New Roman" w:cs="Times New Roman"/>
          <w:bCs/>
          <w:iCs/>
          <w:sz w:val="32"/>
          <w:szCs w:val="32"/>
          <w:lang w:val="uk-UA"/>
        </w:rPr>
        <w:t>ХВАЛЕНО                                     ЗАТВЕРДЖУЮ</w:t>
      </w:r>
    </w:p>
    <w:p w:rsidR="00AA3E96" w:rsidRDefault="00AA3E96" w:rsidP="00AA3E96">
      <w:pPr>
        <w:tabs>
          <w:tab w:val="left" w:pos="6015"/>
        </w:tabs>
        <w:rPr>
          <w:rFonts w:ascii="Times New Roman" w:hAnsi="Times New Roman" w:cs="Times New Roman"/>
          <w:bCs/>
          <w:iCs/>
          <w:sz w:val="28"/>
          <w:szCs w:val="28"/>
          <w:lang w:val="uk-UA"/>
        </w:rPr>
      </w:pPr>
      <w:r>
        <w:rPr>
          <w:rFonts w:ascii="Times New Roman" w:hAnsi="Times New Roman" w:cs="Times New Roman"/>
          <w:bCs/>
          <w:iCs/>
          <w:sz w:val="28"/>
          <w:szCs w:val="28"/>
          <w:lang w:val="uk-UA"/>
        </w:rPr>
        <w:t>Педагогічною радою                               Директор ЗДО №3</w:t>
      </w:r>
    </w:p>
    <w:p w:rsidR="00AA3E96" w:rsidRDefault="00AA3E96" w:rsidP="00AA3E96">
      <w:pPr>
        <w:rPr>
          <w:rFonts w:ascii="Times New Roman" w:hAnsi="Times New Roman" w:cs="Times New Roman"/>
          <w:bCs/>
          <w:iCs/>
          <w:sz w:val="28"/>
          <w:szCs w:val="28"/>
          <w:lang w:val="uk-UA"/>
        </w:rPr>
      </w:pPr>
      <w:r>
        <w:rPr>
          <w:rFonts w:ascii="Times New Roman" w:hAnsi="Times New Roman" w:cs="Times New Roman"/>
          <w:bCs/>
          <w:iCs/>
          <w:sz w:val="28"/>
          <w:szCs w:val="28"/>
          <w:lang w:val="uk-UA"/>
        </w:rPr>
        <w:t>Закладу дошкільної освіти                      (ясла-садок) «Сонечко» м. Хмільника</w:t>
      </w:r>
    </w:p>
    <w:p w:rsidR="00AA3E96" w:rsidRPr="00AA3E96" w:rsidRDefault="00A3237F" w:rsidP="00AA3E96">
      <w:pPr>
        <w:tabs>
          <w:tab w:val="left" w:pos="6465"/>
        </w:tabs>
        <w:rPr>
          <w:rFonts w:ascii="Times New Roman" w:hAnsi="Times New Roman" w:cs="Times New Roman"/>
          <w:bCs/>
          <w:iCs/>
          <w:sz w:val="28"/>
          <w:szCs w:val="28"/>
          <w:lang w:val="uk-UA"/>
        </w:rPr>
      </w:pPr>
      <w:r>
        <w:rPr>
          <w:rFonts w:ascii="Times New Roman" w:hAnsi="Times New Roman" w:cs="Times New Roman"/>
          <w:bCs/>
          <w:iCs/>
          <w:sz w:val="28"/>
          <w:szCs w:val="28"/>
          <w:lang w:val="uk-UA"/>
        </w:rPr>
        <w:t>Протокол №1 від  31.08.</w:t>
      </w:r>
      <w:r w:rsidR="0048085B">
        <w:rPr>
          <w:rFonts w:ascii="Times New Roman" w:hAnsi="Times New Roman" w:cs="Times New Roman"/>
          <w:bCs/>
          <w:iCs/>
          <w:sz w:val="28"/>
          <w:szCs w:val="28"/>
          <w:lang w:val="uk-UA"/>
        </w:rPr>
        <w:t>2023</w:t>
      </w:r>
      <w:r w:rsidR="00AA3E96">
        <w:rPr>
          <w:rFonts w:ascii="Times New Roman" w:hAnsi="Times New Roman" w:cs="Times New Roman"/>
          <w:bCs/>
          <w:iCs/>
          <w:sz w:val="28"/>
          <w:szCs w:val="28"/>
          <w:lang w:val="uk-UA"/>
        </w:rPr>
        <w:t>р.</w:t>
      </w:r>
      <w:r w:rsidR="006C18A5">
        <w:rPr>
          <w:rFonts w:ascii="Times New Roman" w:hAnsi="Times New Roman" w:cs="Times New Roman"/>
          <w:bCs/>
          <w:iCs/>
          <w:sz w:val="28"/>
          <w:szCs w:val="28"/>
          <w:lang w:val="uk-UA"/>
        </w:rPr>
        <w:t xml:space="preserve">                </w:t>
      </w:r>
      <w:r w:rsidR="007C32D2">
        <w:rPr>
          <w:rFonts w:ascii="Times New Roman" w:hAnsi="Times New Roman" w:cs="Times New Roman"/>
          <w:bCs/>
          <w:iCs/>
          <w:sz w:val="28"/>
          <w:szCs w:val="28"/>
          <w:lang w:val="uk-UA"/>
        </w:rPr>
        <w:t xml:space="preserve"> </w:t>
      </w:r>
      <w:r w:rsidR="00E7581E">
        <w:rPr>
          <w:rFonts w:ascii="Times New Roman" w:hAnsi="Times New Roman" w:cs="Times New Roman"/>
          <w:bCs/>
          <w:iCs/>
          <w:sz w:val="28"/>
          <w:szCs w:val="28"/>
          <w:lang w:val="uk-UA"/>
        </w:rPr>
        <w:t>Світлана ПОГОРЕЛОВА</w:t>
      </w:r>
    </w:p>
    <w:p w:rsidR="00AA3E96" w:rsidRDefault="00AA3E96" w:rsidP="004806E4">
      <w:pPr>
        <w:jc w:val="center"/>
        <w:rPr>
          <w:rFonts w:ascii="Times New Roman" w:hAnsi="Times New Roman" w:cs="Times New Roman"/>
          <w:b/>
          <w:bCs/>
          <w:i/>
          <w:iCs/>
          <w:sz w:val="40"/>
          <w:szCs w:val="40"/>
        </w:rPr>
      </w:pPr>
    </w:p>
    <w:p w:rsidR="007C32D2" w:rsidRDefault="007C32D2" w:rsidP="004806E4">
      <w:pPr>
        <w:jc w:val="center"/>
        <w:rPr>
          <w:rFonts w:ascii="Times New Roman" w:hAnsi="Times New Roman" w:cs="Times New Roman"/>
          <w:b/>
          <w:bCs/>
          <w:i/>
          <w:iCs/>
          <w:sz w:val="40"/>
          <w:szCs w:val="40"/>
        </w:rPr>
      </w:pPr>
    </w:p>
    <w:p w:rsidR="007C32D2" w:rsidRDefault="007C32D2" w:rsidP="004806E4">
      <w:pPr>
        <w:jc w:val="center"/>
        <w:rPr>
          <w:rFonts w:ascii="Times New Roman" w:hAnsi="Times New Roman" w:cs="Times New Roman"/>
          <w:b/>
          <w:bCs/>
          <w:i/>
          <w:iCs/>
          <w:sz w:val="40"/>
          <w:szCs w:val="40"/>
        </w:rPr>
      </w:pPr>
    </w:p>
    <w:p w:rsidR="00AA3E96" w:rsidRPr="007C32D2" w:rsidRDefault="00AA3E96" w:rsidP="00AA3E96">
      <w:pPr>
        <w:tabs>
          <w:tab w:val="left" w:pos="2805"/>
        </w:tabs>
        <w:jc w:val="center"/>
        <w:rPr>
          <w:rFonts w:ascii="Times New Roman" w:hAnsi="Times New Roman" w:cs="Times New Roman"/>
          <w:b/>
          <w:bCs/>
          <w:iCs/>
          <w:sz w:val="52"/>
          <w:szCs w:val="52"/>
          <w:lang w:val="uk-UA"/>
        </w:rPr>
      </w:pPr>
      <w:r w:rsidRPr="007C32D2">
        <w:rPr>
          <w:rFonts w:ascii="Times New Roman" w:hAnsi="Times New Roman" w:cs="Times New Roman"/>
          <w:b/>
          <w:bCs/>
          <w:iCs/>
          <w:sz w:val="52"/>
          <w:szCs w:val="52"/>
          <w:lang w:val="uk-UA"/>
        </w:rPr>
        <w:t>ОСВІТНЯ ПРОГРАМА</w:t>
      </w:r>
    </w:p>
    <w:p w:rsidR="00AA3E96" w:rsidRPr="007C32D2" w:rsidRDefault="00AA3E96" w:rsidP="00AA3E96">
      <w:pPr>
        <w:tabs>
          <w:tab w:val="left" w:pos="390"/>
        </w:tabs>
        <w:jc w:val="center"/>
        <w:rPr>
          <w:rFonts w:ascii="Times New Roman" w:hAnsi="Times New Roman" w:cs="Times New Roman"/>
          <w:b/>
          <w:bCs/>
          <w:iCs/>
          <w:sz w:val="52"/>
          <w:szCs w:val="52"/>
          <w:lang w:val="uk-UA"/>
        </w:rPr>
      </w:pPr>
      <w:r w:rsidRPr="007C32D2">
        <w:rPr>
          <w:rFonts w:ascii="Times New Roman" w:hAnsi="Times New Roman" w:cs="Times New Roman"/>
          <w:b/>
          <w:bCs/>
          <w:iCs/>
          <w:sz w:val="52"/>
          <w:szCs w:val="52"/>
          <w:lang w:val="uk-UA"/>
        </w:rPr>
        <w:t>ЗАКЛАДУ ДОШКІЛЬНОЇ ОСВІТИ»№3</w:t>
      </w:r>
    </w:p>
    <w:p w:rsidR="00AA3E96" w:rsidRPr="007C32D2" w:rsidRDefault="00AA3E96" w:rsidP="00AA3E96">
      <w:pPr>
        <w:jc w:val="center"/>
        <w:rPr>
          <w:rFonts w:ascii="Times New Roman" w:hAnsi="Times New Roman" w:cs="Times New Roman"/>
          <w:b/>
          <w:bCs/>
          <w:iCs/>
          <w:sz w:val="52"/>
          <w:szCs w:val="52"/>
          <w:lang w:val="uk-UA"/>
        </w:rPr>
      </w:pPr>
      <w:r w:rsidRPr="007C32D2">
        <w:rPr>
          <w:rFonts w:ascii="Times New Roman" w:hAnsi="Times New Roman" w:cs="Times New Roman"/>
          <w:b/>
          <w:bCs/>
          <w:iCs/>
          <w:sz w:val="52"/>
          <w:szCs w:val="52"/>
          <w:lang w:val="uk-UA"/>
        </w:rPr>
        <w:t>(ЯСЛА –САДОК) «СОНЕЧКО»</w:t>
      </w:r>
    </w:p>
    <w:p w:rsidR="00AA3E96" w:rsidRPr="007C32D2" w:rsidRDefault="00AA3E96" w:rsidP="00AA3E96">
      <w:pPr>
        <w:tabs>
          <w:tab w:val="left" w:pos="2970"/>
        </w:tabs>
        <w:jc w:val="center"/>
        <w:rPr>
          <w:rFonts w:ascii="Times New Roman" w:hAnsi="Times New Roman" w:cs="Times New Roman"/>
          <w:b/>
          <w:bCs/>
          <w:iCs/>
          <w:sz w:val="52"/>
          <w:szCs w:val="52"/>
          <w:lang w:val="uk-UA"/>
        </w:rPr>
      </w:pPr>
      <w:r w:rsidRPr="007C32D2">
        <w:rPr>
          <w:rFonts w:ascii="Times New Roman" w:hAnsi="Times New Roman" w:cs="Times New Roman"/>
          <w:b/>
          <w:bCs/>
          <w:iCs/>
          <w:sz w:val="52"/>
          <w:szCs w:val="52"/>
          <w:lang w:val="uk-UA"/>
        </w:rPr>
        <w:t>м.ХМІЛЬНИКА</w:t>
      </w:r>
    </w:p>
    <w:p w:rsidR="00AA3E96" w:rsidRPr="007C32D2" w:rsidRDefault="00BC73AF" w:rsidP="00AA3E96">
      <w:pPr>
        <w:tabs>
          <w:tab w:val="left" w:pos="750"/>
        </w:tabs>
        <w:jc w:val="center"/>
        <w:rPr>
          <w:rFonts w:ascii="Times New Roman" w:hAnsi="Times New Roman" w:cs="Times New Roman"/>
          <w:b/>
          <w:bCs/>
          <w:iCs/>
          <w:sz w:val="52"/>
          <w:szCs w:val="52"/>
          <w:lang w:val="uk-UA"/>
        </w:rPr>
      </w:pPr>
      <w:r>
        <w:rPr>
          <w:rFonts w:ascii="Times New Roman" w:hAnsi="Times New Roman" w:cs="Times New Roman"/>
          <w:b/>
          <w:bCs/>
          <w:iCs/>
          <w:sz w:val="52"/>
          <w:szCs w:val="52"/>
          <w:lang w:val="uk-UA"/>
        </w:rPr>
        <w:t>на 2023-2024</w:t>
      </w:r>
      <w:r w:rsidR="00AA3E96" w:rsidRPr="007C32D2">
        <w:rPr>
          <w:rFonts w:ascii="Times New Roman" w:hAnsi="Times New Roman" w:cs="Times New Roman"/>
          <w:b/>
          <w:bCs/>
          <w:iCs/>
          <w:sz w:val="52"/>
          <w:szCs w:val="52"/>
          <w:lang w:val="uk-UA"/>
        </w:rPr>
        <w:t>н.р.</w:t>
      </w:r>
    </w:p>
    <w:p w:rsidR="00AA3E96" w:rsidRPr="007C32D2" w:rsidRDefault="00AA3E96" w:rsidP="004806E4">
      <w:pPr>
        <w:jc w:val="center"/>
        <w:rPr>
          <w:rFonts w:ascii="Times New Roman" w:hAnsi="Times New Roman" w:cs="Times New Roman"/>
          <w:b/>
          <w:bCs/>
          <w:i/>
          <w:iCs/>
          <w:sz w:val="52"/>
          <w:szCs w:val="52"/>
        </w:rPr>
      </w:pPr>
    </w:p>
    <w:p w:rsidR="00AA3E96" w:rsidRPr="007C32D2" w:rsidRDefault="00AA3E96" w:rsidP="004806E4">
      <w:pPr>
        <w:jc w:val="center"/>
        <w:rPr>
          <w:rFonts w:ascii="Times New Roman" w:hAnsi="Times New Roman" w:cs="Times New Roman"/>
          <w:b/>
          <w:bCs/>
          <w:i/>
          <w:iCs/>
          <w:sz w:val="52"/>
          <w:szCs w:val="52"/>
        </w:rPr>
      </w:pPr>
    </w:p>
    <w:p w:rsidR="00AA3E96" w:rsidRPr="007C32D2" w:rsidRDefault="00AA3E96" w:rsidP="004806E4">
      <w:pPr>
        <w:jc w:val="center"/>
        <w:rPr>
          <w:rFonts w:ascii="Times New Roman" w:hAnsi="Times New Roman" w:cs="Times New Roman"/>
          <w:b/>
          <w:bCs/>
          <w:i/>
          <w:iCs/>
          <w:sz w:val="52"/>
          <w:szCs w:val="52"/>
        </w:rPr>
      </w:pPr>
    </w:p>
    <w:p w:rsidR="00AA3E96" w:rsidRPr="007C32D2" w:rsidRDefault="00AA3E96" w:rsidP="004806E4">
      <w:pPr>
        <w:jc w:val="center"/>
        <w:rPr>
          <w:rFonts w:ascii="Times New Roman" w:hAnsi="Times New Roman" w:cs="Times New Roman"/>
          <w:b/>
          <w:bCs/>
          <w:i/>
          <w:iCs/>
          <w:sz w:val="52"/>
          <w:szCs w:val="52"/>
        </w:rPr>
      </w:pPr>
    </w:p>
    <w:p w:rsidR="00AA3E96" w:rsidRDefault="00AA3E96" w:rsidP="004806E4">
      <w:pPr>
        <w:jc w:val="center"/>
        <w:rPr>
          <w:rFonts w:ascii="Times New Roman" w:hAnsi="Times New Roman" w:cs="Times New Roman"/>
          <w:b/>
          <w:bCs/>
          <w:i/>
          <w:iCs/>
          <w:sz w:val="40"/>
          <w:szCs w:val="40"/>
        </w:rPr>
      </w:pPr>
    </w:p>
    <w:p w:rsidR="00AA3E96" w:rsidRDefault="00AA3E96" w:rsidP="004806E4">
      <w:pPr>
        <w:jc w:val="center"/>
        <w:rPr>
          <w:rFonts w:ascii="Times New Roman" w:hAnsi="Times New Roman" w:cs="Times New Roman"/>
          <w:b/>
          <w:bCs/>
          <w:i/>
          <w:iCs/>
          <w:sz w:val="40"/>
          <w:szCs w:val="40"/>
        </w:rPr>
      </w:pPr>
    </w:p>
    <w:p w:rsidR="00AA3E96" w:rsidRDefault="00AA3E96" w:rsidP="004806E4">
      <w:pPr>
        <w:jc w:val="center"/>
        <w:rPr>
          <w:rFonts w:ascii="Times New Roman" w:hAnsi="Times New Roman" w:cs="Times New Roman"/>
          <w:b/>
          <w:bCs/>
          <w:i/>
          <w:iCs/>
          <w:sz w:val="40"/>
          <w:szCs w:val="40"/>
        </w:rPr>
      </w:pPr>
    </w:p>
    <w:p w:rsidR="00740084" w:rsidRPr="004806E4" w:rsidRDefault="00CB0F16" w:rsidP="004806E4">
      <w:pPr>
        <w:jc w:val="center"/>
        <w:rPr>
          <w:rFonts w:ascii="Times New Roman" w:hAnsi="Times New Roman" w:cs="Times New Roman"/>
          <w:sz w:val="40"/>
          <w:szCs w:val="40"/>
        </w:rPr>
      </w:pPr>
      <w:r w:rsidRPr="004806E4">
        <w:rPr>
          <w:rFonts w:ascii="Times New Roman" w:hAnsi="Times New Roman" w:cs="Times New Roman"/>
          <w:b/>
          <w:bCs/>
          <w:i/>
          <w:iCs/>
          <w:sz w:val="40"/>
          <w:szCs w:val="40"/>
        </w:rPr>
        <w:lastRenderedPageBreak/>
        <w:t>ОСВІТНЯ ПРОГРАМА</w:t>
      </w:r>
      <w:r w:rsidRPr="004806E4">
        <w:rPr>
          <w:rFonts w:ascii="Times New Roman" w:hAnsi="Times New Roman" w:cs="Times New Roman"/>
          <w:b/>
          <w:bCs/>
          <w:i/>
          <w:iCs/>
          <w:sz w:val="40"/>
          <w:szCs w:val="40"/>
        </w:rPr>
        <w:br/>
      </w:r>
      <w:r w:rsidRPr="004806E4">
        <w:rPr>
          <w:rFonts w:ascii="Times New Roman" w:hAnsi="Times New Roman" w:cs="Times New Roman"/>
          <w:b/>
          <w:bCs/>
          <w:i/>
          <w:iCs/>
          <w:sz w:val="40"/>
          <w:szCs w:val="40"/>
          <w:lang w:val="uk-UA"/>
        </w:rPr>
        <w:t>ЗДО</w:t>
      </w:r>
      <w:r w:rsidRPr="004806E4">
        <w:rPr>
          <w:rFonts w:ascii="Times New Roman" w:hAnsi="Times New Roman" w:cs="Times New Roman"/>
          <w:b/>
          <w:bCs/>
          <w:i/>
          <w:iCs/>
          <w:sz w:val="40"/>
          <w:szCs w:val="40"/>
        </w:rPr>
        <w:t xml:space="preserve"> "Сонечко</w:t>
      </w:r>
      <w:r w:rsidR="00E7581E">
        <w:rPr>
          <w:rFonts w:ascii="Times New Roman" w:hAnsi="Times New Roman" w:cs="Times New Roman"/>
          <w:b/>
          <w:bCs/>
          <w:i/>
          <w:iCs/>
          <w:sz w:val="40"/>
          <w:szCs w:val="40"/>
        </w:rPr>
        <w:t>"</w:t>
      </w:r>
      <w:r w:rsidR="00E7581E">
        <w:rPr>
          <w:rFonts w:ascii="Times New Roman" w:hAnsi="Times New Roman" w:cs="Times New Roman"/>
          <w:b/>
          <w:bCs/>
          <w:i/>
          <w:iCs/>
          <w:sz w:val="40"/>
          <w:szCs w:val="40"/>
        </w:rPr>
        <w:br/>
        <w:t>на 202</w:t>
      </w:r>
      <w:r w:rsidR="00BC73AF">
        <w:rPr>
          <w:rFonts w:ascii="Times New Roman" w:hAnsi="Times New Roman" w:cs="Times New Roman"/>
          <w:b/>
          <w:bCs/>
          <w:i/>
          <w:iCs/>
          <w:sz w:val="40"/>
          <w:szCs w:val="40"/>
          <w:lang w:val="uk-UA"/>
        </w:rPr>
        <w:t>3</w:t>
      </w:r>
      <w:r w:rsidR="00E7581E">
        <w:rPr>
          <w:rFonts w:ascii="Times New Roman" w:hAnsi="Times New Roman" w:cs="Times New Roman"/>
          <w:b/>
          <w:bCs/>
          <w:i/>
          <w:iCs/>
          <w:sz w:val="40"/>
          <w:szCs w:val="40"/>
        </w:rPr>
        <w:t>-202</w:t>
      </w:r>
      <w:r w:rsidR="00BC73AF">
        <w:rPr>
          <w:rFonts w:ascii="Times New Roman" w:hAnsi="Times New Roman" w:cs="Times New Roman"/>
          <w:b/>
          <w:bCs/>
          <w:i/>
          <w:iCs/>
          <w:sz w:val="40"/>
          <w:szCs w:val="40"/>
          <w:lang w:val="uk-UA"/>
        </w:rPr>
        <w:t>4</w:t>
      </w:r>
      <w:r w:rsidR="00740084" w:rsidRPr="004806E4">
        <w:rPr>
          <w:rFonts w:ascii="Times New Roman" w:hAnsi="Times New Roman" w:cs="Times New Roman"/>
          <w:b/>
          <w:bCs/>
          <w:i/>
          <w:iCs/>
          <w:sz w:val="40"/>
          <w:szCs w:val="40"/>
        </w:rPr>
        <w:t xml:space="preserve"> н.р.</w:t>
      </w:r>
    </w:p>
    <w:p w:rsidR="00740084" w:rsidRPr="004806E4" w:rsidRDefault="00740084" w:rsidP="004806E4">
      <w:pPr>
        <w:jc w:val="center"/>
        <w:rPr>
          <w:rFonts w:ascii="Times New Roman" w:hAnsi="Times New Roman" w:cs="Times New Roman"/>
          <w:sz w:val="32"/>
          <w:szCs w:val="32"/>
        </w:rPr>
      </w:pPr>
      <w:r w:rsidRPr="004806E4">
        <w:rPr>
          <w:rFonts w:ascii="Times New Roman" w:hAnsi="Times New Roman" w:cs="Times New Roman"/>
          <w:sz w:val="32"/>
          <w:szCs w:val="32"/>
        </w:rPr>
        <w:t>ЗМІСТ</w:t>
      </w:r>
    </w:p>
    <w:p w:rsidR="00740084" w:rsidRPr="004806E4" w:rsidRDefault="00740084" w:rsidP="004806E4">
      <w:pPr>
        <w:jc w:val="center"/>
        <w:rPr>
          <w:rFonts w:ascii="Times New Roman" w:hAnsi="Times New Roman" w:cs="Times New Roman"/>
          <w:sz w:val="32"/>
          <w:szCs w:val="32"/>
        </w:rPr>
      </w:pPr>
      <w:r w:rsidRPr="004806E4">
        <w:rPr>
          <w:rFonts w:ascii="Times New Roman" w:hAnsi="Times New Roman" w:cs="Times New Roman"/>
          <w:sz w:val="32"/>
          <w:szCs w:val="32"/>
        </w:rPr>
        <w:t>ЗАГАЛЬНІ ПОЛОЖЕННЯ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Розділ 1. Особливості організації освітнього процесу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Розділ 2. Пріоритетні завдання на навчальний рік, інноваційна діяльність</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Розділ 3. Програмно-методичне забезпечення освітньої діяльності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Розділ 4. Інструменти забезпечення якості освіти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Розділ 5. Інструменти проведення моніторингу освітнього процесу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Розділ 6. Основні показники реалізації освітньої діяльності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b/>
          <w:bCs/>
          <w:sz w:val="28"/>
          <w:szCs w:val="28"/>
        </w:rPr>
        <w:t>ЗАГАЛЬНІ ПОЛОЖЕННЯ</w:t>
      </w:r>
    </w:p>
    <w:p w:rsidR="00740084" w:rsidRPr="00CB0F16" w:rsidRDefault="00740084" w:rsidP="00740084">
      <w:pPr>
        <w:rPr>
          <w:rFonts w:ascii="Times New Roman" w:hAnsi="Times New Roman" w:cs="Times New Roman"/>
          <w:sz w:val="28"/>
          <w:szCs w:val="28"/>
        </w:rPr>
      </w:pPr>
      <w:r w:rsidRPr="00435FD0">
        <w:rPr>
          <w:rFonts w:ascii="Times New Roman" w:hAnsi="Times New Roman" w:cs="Times New Roman"/>
          <w:b/>
          <w:i/>
          <w:sz w:val="28"/>
          <w:szCs w:val="28"/>
        </w:rPr>
        <w:t>Мета програми</w:t>
      </w:r>
      <w:r w:rsidRPr="00CB0F16">
        <w:rPr>
          <w:rFonts w:ascii="Times New Roman" w:hAnsi="Times New Roman" w:cs="Times New Roman"/>
          <w:sz w:val="28"/>
          <w:szCs w:val="28"/>
        </w:rPr>
        <w:t>:реалізація комплексу розвивальних, виховних, навчальних функцій та змістовних напрямів організації життєдіяльності в межах вікової компетентності дітей від 2 до 6(7) років із поступовим ускладненням змістовної наповнюваності на кожному віковому етапі.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Основні</w:t>
      </w:r>
      <w:r w:rsidR="00435FD0">
        <w:rPr>
          <w:rFonts w:ascii="Times New Roman" w:hAnsi="Times New Roman" w:cs="Times New Roman"/>
          <w:sz w:val="28"/>
          <w:szCs w:val="28"/>
          <w:lang w:val="uk-UA"/>
        </w:rPr>
        <w:t xml:space="preserve"> </w:t>
      </w:r>
      <w:r w:rsidRPr="00CB0F16">
        <w:rPr>
          <w:rFonts w:ascii="Times New Roman" w:hAnsi="Times New Roman" w:cs="Times New Roman"/>
          <w:sz w:val="28"/>
          <w:szCs w:val="28"/>
        </w:rPr>
        <w:t>завдання програми: сформованість мінімально достатнього та необхідного рівня освітніх компетенцій дитини перших 6(7) років життя, що забезпечує її повноцінний психофізичний та особистісний розвиток і психологічну готовність до навчання у школі. Визначені оновленим Базовим компонентом дошкільної освіти вимоги до обсягу необхідної інформації, життєво важливих умінь і навичок, системи ціннісних ставлень до світу та самої себе відображені у програмі є обов’язковими для виконання всіма учасниками освітнього процесу</w:t>
      </w:r>
    </w:p>
    <w:p w:rsidR="00740084" w:rsidRPr="00CB0F16" w:rsidRDefault="00740084" w:rsidP="00740084">
      <w:pPr>
        <w:rPr>
          <w:rFonts w:ascii="Times New Roman" w:hAnsi="Times New Roman" w:cs="Times New Roman"/>
          <w:sz w:val="28"/>
          <w:szCs w:val="28"/>
        </w:rPr>
      </w:pPr>
      <w:r w:rsidRPr="00435FD0">
        <w:rPr>
          <w:rFonts w:ascii="Times New Roman" w:hAnsi="Times New Roman" w:cs="Times New Roman"/>
          <w:b/>
          <w:i/>
          <w:sz w:val="28"/>
          <w:szCs w:val="28"/>
        </w:rPr>
        <w:t>Структура програми</w:t>
      </w:r>
      <w:r w:rsidRPr="00CB0F16">
        <w:rPr>
          <w:rFonts w:ascii="Times New Roman" w:hAnsi="Times New Roman" w:cs="Times New Roman"/>
          <w:sz w:val="28"/>
          <w:szCs w:val="28"/>
        </w:rPr>
        <w:t xml:space="preserve"> –інформаційні відомості; основні освітні завдання; загальний обсяг навантаження та очікувані результати навчання здобувачів освіти; перелік, зміст і взаємозв’язок освітніх напрямків, логічна послідовність їх вивчення; форми організації освітнього процесу; опис та інструменти системи внутрішнього забезпечення якості освіти, тощо.</w:t>
      </w:r>
    </w:p>
    <w:p w:rsidR="00740084" w:rsidRPr="00CB0F16" w:rsidRDefault="00740084" w:rsidP="00740084">
      <w:pPr>
        <w:rPr>
          <w:rFonts w:ascii="Times New Roman" w:hAnsi="Times New Roman" w:cs="Times New Roman"/>
          <w:sz w:val="28"/>
          <w:szCs w:val="28"/>
        </w:rPr>
      </w:pPr>
      <w:r w:rsidRPr="00435FD0">
        <w:rPr>
          <w:rFonts w:ascii="Times New Roman" w:hAnsi="Times New Roman" w:cs="Times New Roman"/>
          <w:b/>
          <w:i/>
          <w:sz w:val="28"/>
          <w:szCs w:val="28"/>
        </w:rPr>
        <w:t>Перспективи виконання програми</w:t>
      </w:r>
      <w:r w:rsidRPr="00CB0F16">
        <w:rPr>
          <w:rFonts w:ascii="Times New Roman" w:hAnsi="Times New Roman" w:cs="Times New Roman"/>
          <w:sz w:val="28"/>
          <w:szCs w:val="28"/>
        </w:rPr>
        <w:t xml:space="preserve">:сформованість мінімально достатнього та необхідного рівня освітніх компетенцій дитини перших 6(7) років життя, що забезпечує її повноцінний психофізичний та особистісний розвиток і психологічну готовність до навчання у школі. Визначені Базовим компонентом дошкільної освіти вимоги до обсягу необхідної інформації, життєво важливих </w:t>
      </w:r>
      <w:r w:rsidRPr="00CB0F16">
        <w:rPr>
          <w:rFonts w:ascii="Times New Roman" w:hAnsi="Times New Roman" w:cs="Times New Roman"/>
          <w:sz w:val="28"/>
          <w:szCs w:val="28"/>
        </w:rPr>
        <w:lastRenderedPageBreak/>
        <w:t>умінь і навичок, системи ціннісних ставлень до світу та самої себе відображені у програмі є обов’язковими для виконання всіма учасниками освітнього процесу.</w:t>
      </w:r>
    </w:p>
    <w:p w:rsidR="00740084" w:rsidRPr="00435FD0" w:rsidRDefault="00740084" w:rsidP="00740084">
      <w:pPr>
        <w:rPr>
          <w:rFonts w:ascii="Times New Roman" w:hAnsi="Times New Roman" w:cs="Times New Roman"/>
          <w:b/>
          <w:i/>
          <w:sz w:val="28"/>
          <w:szCs w:val="28"/>
        </w:rPr>
      </w:pPr>
      <w:r w:rsidRPr="00435FD0">
        <w:rPr>
          <w:rFonts w:ascii="Times New Roman" w:hAnsi="Times New Roman" w:cs="Times New Roman"/>
          <w:b/>
          <w:i/>
          <w:sz w:val="28"/>
          <w:szCs w:val="28"/>
        </w:rPr>
        <w:t>Очікувані результати:</w:t>
      </w:r>
    </w:p>
    <w:p w:rsidR="00740084" w:rsidRPr="00435FD0" w:rsidRDefault="00740084" w:rsidP="00740084">
      <w:pPr>
        <w:rPr>
          <w:rFonts w:ascii="Times New Roman" w:hAnsi="Times New Roman" w:cs="Times New Roman"/>
          <w:i/>
          <w:sz w:val="28"/>
          <w:szCs w:val="28"/>
        </w:rPr>
      </w:pPr>
      <w:r w:rsidRPr="00435FD0">
        <w:rPr>
          <w:rFonts w:ascii="Times New Roman" w:hAnsi="Times New Roman" w:cs="Times New Roman"/>
          <w:i/>
          <w:sz w:val="28"/>
          <w:szCs w:val="28"/>
        </w:rPr>
        <w:t>Для вихованців і батьків:</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кожному вихованцюбудуть створені умови для повноцінного особистісного росту;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міцний стан здоров’я дітей буде сприяти підвищенню якості їх освіти;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забезпечення індивідуального психолого-педагогічного супроводу кожної дитини;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кожна сім’я отримує консультативну допомогу у вихованні і розвитку дітей, право участі і к</w:t>
      </w:r>
      <w:r w:rsidR="00CB0F16">
        <w:rPr>
          <w:rFonts w:ascii="Times New Roman" w:hAnsi="Times New Roman" w:cs="Times New Roman"/>
          <w:sz w:val="28"/>
          <w:szCs w:val="28"/>
        </w:rPr>
        <w:t>онтролю освітньої діяльності ЗДО</w:t>
      </w:r>
      <w:r w:rsidRPr="00CB0F16">
        <w:rPr>
          <w:rFonts w:ascii="Times New Roman" w:hAnsi="Times New Roman" w:cs="Times New Roman"/>
          <w:sz w:val="28"/>
          <w:szCs w:val="28"/>
        </w:rPr>
        <w:t>;</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якість сформованості ключових компетенцій буде сприяти успішному навчанню дитини в школі;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система додаткової освіти доступна і якісна.</w:t>
      </w:r>
    </w:p>
    <w:p w:rsidR="00740084" w:rsidRPr="00435FD0" w:rsidRDefault="00740084" w:rsidP="00740084">
      <w:pPr>
        <w:rPr>
          <w:rFonts w:ascii="Times New Roman" w:hAnsi="Times New Roman" w:cs="Times New Roman"/>
          <w:i/>
          <w:sz w:val="28"/>
          <w:szCs w:val="28"/>
        </w:rPr>
      </w:pPr>
      <w:r w:rsidRPr="00435FD0">
        <w:rPr>
          <w:rFonts w:ascii="Times New Roman" w:hAnsi="Times New Roman" w:cs="Times New Roman"/>
          <w:i/>
          <w:sz w:val="28"/>
          <w:szCs w:val="28"/>
        </w:rPr>
        <w:t>Для педагогів:</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кожному педагогу буде надана можливість для підвищення професійної майстерності;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кваліфікація педагогів дозволить забезпечити сформованість ключових компетенцій дошкільника;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буде подальший розвиток умов для успішного освоєння педагогічних технологій;</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підтримка інноваційної діяльності.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b/>
          <w:bCs/>
          <w:sz w:val="28"/>
          <w:szCs w:val="28"/>
        </w:rPr>
        <w:t>Розділ І. Особливості організації освітнього процесу</w:t>
      </w:r>
    </w:p>
    <w:p w:rsidR="00740084" w:rsidRPr="00CB0F16" w:rsidRDefault="00CB0F16" w:rsidP="00740084">
      <w:pPr>
        <w:rPr>
          <w:rFonts w:ascii="Times New Roman" w:hAnsi="Times New Roman" w:cs="Times New Roman"/>
          <w:sz w:val="28"/>
          <w:szCs w:val="28"/>
        </w:rPr>
      </w:pPr>
      <w:r>
        <w:rPr>
          <w:rFonts w:ascii="Times New Roman" w:hAnsi="Times New Roman" w:cs="Times New Roman"/>
          <w:sz w:val="28"/>
          <w:szCs w:val="28"/>
          <w:lang w:val="uk-UA"/>
        </w:rPr>
        <w:t>Заклад дошкільної освіти №3</w:t>
      </w:r>
      <w:r w:rsidR="00740084" w:rsidRPr="00CB0F16">
        <w:rPr>
          <w:rFonts w:ascii="Times New Roman" w:hAnsi="Times New Roman" w:cs="Times New Roman"/>
          <w:sz w:val="28"/>
          <w:szCs w:val="28"/>
        </w:rPr>
        <w:t>(ясла-садо</w:t>
      </w:r>
      <w:r>
        <w:rPr>
          <w:rFonts w:ascii="Times New Roman" w:hAnsi="Times New Roman" w:cs="Times New Roman"/>
          <w:sz w:val="28"/>
          <w:szCs w:val="28"/>
        </w:rPr>
        <w:t xml:space="preserve">к) «Сонечко» </w:t>
      </w:r>
      <w:r>
        <w:rPr>
          <w:rFonts w:ascii="Times New Roman" w:hAnsi="Times New Roman" w:cs="Times New Roman"/>
          <w:sz w:val="28"/>
          <w:szCs w:val="28"/>
          <w:lang w:val="uk-UA"/>
        </w:rPr>
        <w:t xml:space="preserve">управління освіти , молоді і спорту </w:t>
      </w:r>
      <w:r>
        <w:rPr>
          <w:rFonts w:ascii="Times New Roman" w:hAnsi="Times New Roman" w:cs="Times New Roman"/>
          <w:sz w:val="28"/>
          <w:szCs w:val="28"/>
        </w:rPr>
        <w:t xml:space="preserve">Хмільницької міської ради - </w:t>
      </w:r>
      <w:r w:rsidR="00740084" w:rsidRPr="00CB0F16">
        <w:rPr>
          <w:rFonts w:ascii="Times New Roman" w:hAnsi="Times New Roman" w:cs="Times New Roman"/>
          <w:sz w:val="28"/>
          <w:szCs w:val="28"/>
        </w:rPr>
        <w:t>заклад, який забезпечує розвиток, виховання та навчання дітей віком від 2 до 6(7) років передбачених Державним стандартом дошкільної освіти.</w:t>
      </w:r>
    </w:p>
    <w:p w:rsidR="00740084" w:rsidRPr="00435FD0" w:rsidRDefault="00740084" w:rsidP="00740084">
      <w:pPr>
        <w:rPr>
          <w:rFonts w:ascii="Times New Roman" w:hAnsi="Times New Roman" w:cs="Times New Roman"/>
          <w:b/>
          <w:i/>
          <w:sz w:val="28"/>
          <w:szCs w:val="28"/>
          <w:lang w:val="uk-UA"/>
        </w:rPr>
      </w:pPr>
      <w:r w:rsidRPr="00435FD0">
        <w:rPr>
          <w:rFonts w:ascii="Times New Roman" w:hAnsi="Times New Roman" w:cs="Times New Roman"/>
          <w:b/>
          <w:i/>
          <w:sz w:val="28"/>
          <w:szCs w:val="28"/>
        </w:rPr>
        <w:t>Нормативно-правове забезпечення освітньої діяльності закладу дошкільної освіти</w:t>
      </w:r>
      <w:r w:rsidR="00435FD0">
        <w:rPr>
          <w:rFonts w:ascii="Times New Roman" w:hAnsi="Times New Roman" w:cs="Times New Roman"/>
          <w:b/>
          <w:i/>
          <w:sz w:val="28"/>
          <w:szCs w:val="28"/>
          <w:lang w:val="uk-UA"/>
        </w:rPr>
        <w:t>:</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Освітня діял</w:t>
      </w:r>
      <w:r w:rsidR="003D55A3">
        <w:rPr>
          <w:rFonts w:ascii="Times New Roman" w:hAnsi="Times New Roman" w:cs="Times New Roman"/>
          <w:sz w:val="28"/>
          <w:szCs w:val="28"/>
        </w:rPr>
        <w:t xml:space="preserve">ьність в дошкільному </w:t>
      </w:r>
      <w:r w:rsidRPr="00CB0F16">
        <w:rPr>
          <w:rFonts w:ascii="Times New Roman" w:hAnsi="Times New Roman" w:cs="Times New Roman"/>
          <w:sz w:val="28"/>
          <w:szCs w:val="28"/>
        </w:rPr>
        <w:t xml:space="preserve"> закладі здійснюється відповідно до Законів України:</w:t>
      </w:r>
    </w:p>
    <w:p w:rsidR="00740084" w:rsidRPr="00CB0F16" w:rsidRDefault="00435FD0" w:rsidP="00740084">
      <w:pPr>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«Про освіту»</w:t>
      </w:r>
    </w:p>
    <w:p w:rsidR="00740084" w:rsidRPr="00CB0F16" w:rsidRDefault="00435FD0" w:rsidP="00740084">
      <w:pPr>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«Про дошкільну освіту»</w:t>
      </w:r>
    </w:p>
    <w:p w:rsidR="00740084" w:rsidRPr="00CB0F16" w:rsidRDefault="00435FD0" w:rsidP="00740084">
      <w:pPr>
        <w:rPr>
          <w:rFonts w:ascii="Times New Roman" w:hAnsi="Times New Roman" w:cs="Times New Roman"/>
          <w:sz w:val="28"/>
          <w:szCs w:val="28"/>
        </w:rPr>
      </w:pPr>
      <w:r>
        <w:rPr>
          <w:rFonts w:ascii="Times New Roman" w:hAnsi="Times New Roman" w:cs="Times New Roman"/>
          <w:sz w:val="28"/>
          <w:szCs w:val="28"/>
          <w:lang w:val="uk-UA"/>
        </w:rPr>
        <w:lastRenderedPageBreak/>
        <w:t>-</w:t>
      </w:r>
      <w:r w:rsidR="00740084" w:rsidRPr="00CB0F16">
        <w:rPr>
          <w:rFonts w:ascii="Times New Roman" w:hAnsi="Times New Roman" w:cs="Times New Roman"/>
          <w:sz w:val="28"/>
          <w:szCs w:val="28"/>
        </w:rPr>
        <w:t>Указу Президента України від 13.10.2015 №580/2015 «Про стратегію національно-патріотичного виховання дітей та молоді на 2016-2020 роки»</w:t>
      </w:r>
    </w:p>
    <w:p w:rsidR="00740084" w:rsidRPr="00CB0F16" w:rsidRDefault="00435FD0" w:rsidP="00740084">
      <w:pPr>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Базового компоненту дошкільної освіти(нова редакція)</w:t>
      </w:r>
    </w:p>
    <w:p w:rsidR="00740084" w:rsidRPr="00CB0F16" w:rsidRDefault="00435FD0" w:rsidP="00740084">
      <w:pPr>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Положення про дошкільний навчальний заклад (затверджено постановою Кабінету Міністрів України від 12.03.2003 № 305)</w:t>
      </w:r>
    </w:p>
    <w:p w:rsidR="00740084" w:rsidRPr="00CB0F16" w:rsidRDefault="00435FD0" w:rsidP="00740084">
      <w:pPr>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Санітарного регламенту для дошкільних навчальних закладів (затверджено Наказом Міністерства охорони здоров’я України від 24.03.2016 № 234)</w:t>
      </w:r>
    </w:p>
    <w:p w:rsidR="00740084" w:rsidRPr="00CB0F16" w:rsidRDefault="00435FD0" w:rsidP="00740084">
      <w:pPr>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Гранично допустимого навантаження на дитину у дошкільних навчальних закладах різних типів та форм власності (затверджено Наказом МОН України від 20.04.2015 № 446)</w:t>
      </w:r>
    </w:p>
    <w:p w:rsidR="00740084" w:rsidRDefault="00435FD0" w:rsidP="00740084">
      <w:pPr>
        <w:rPr>
          <w:rFonts w:ascii="Times New Roman" w:hAnsi="Times New Roman" w:cs="Times New Roman"/>
          <w:sz w:val="28"/>
          <w:szCs w:val="28"/>
          <w:lang w:val="uk-UA"/>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Листи</w:t>
      </w:r>
      <w:r w:rsidR="003D55A3">
        <w:rPr>
          <w:rFonts w:ascii="Times New Roman" w:hAnsi="Times New Roman" w:cs="Times New Roman"/>
          <w:sz w:val="28"/>
          <w:szCs w:val="28"/>
          <w:lang w:val="uk-UA"/>
        </w:rPr>
        <w:t xml:space="preserve"> </w:t>
      </w:r>
      <w:r w:rsidR="00740084" w:rsidRPr="00CB0F16">
        <w:rPr>
          <w:rFonts w:ascii="Times New Roman" w:hAnsi="Times New Roman" w:cs="Times New Roman"/>
          <w:sz w:val="28"/>
          <w:szCs w:val="28"/>
        </w:rPr>
        <w:t>Міністерства освіти і науки:</w:t>
      </w:r>
    </w:p>
    <w:p w:rsidR="00ED1F8A" w:rsidRPr="00ED1F8A" w:rsidRDefault="00ED1F8A" w:rsidP="00ED1F8A">
      <w:pPr>
        <w:pStyle w:val="Default"/>
        <w:rPr>
          <w:sz w:val="28"/>
          <w:szCs w:val="28"/>
        </w:rPr>
      </w:pPr>
      <w:r>
        <w:rPr>
          <w:sz w:val="28"/>
          <w:szCs w:val="28"/>
          <w:lang w:val="uk-UA"/>
        </w:rPr>
        <w:t xml:space="preserve">- </w:t>
      </w:r>
      <w:r w:rsidRPr="00ED1F8A">
        <w:rPr>
          <w:bCs/>
          <w:sz w:val="28"/>
          <w:szCs w:val="28"/>
          <w:lang w:val="uk-UA"/>
        </w:rPr>
        <w:t xml:space="preserve">Методичні рекомендації про окремі питання діяльності закладів дошкільної освіти </w:t>
      </w:r>
      <w:r w:rsidRPr="00ED1F8A">
        <w:rPr>
          <w:bCs/>
          <w:sz w:val="28"/>
          <w:szCs w:val="28"/>
        </w:rPr>
        <w:t>у 2022/2023 навчальному році</w:t>
      </w:r>
      <w:r>
        <w:rPr>
          <w:bCs/>
          <w:sz w:val="28"/>
          <w:szCs w:val="28"/>
          <w:lang w:val="uk-UA"/>
        </w:rPr>
        <w:t xml:space="preserve"> </w:t>
      </w:r>
      <w:r>
        <w:rPr>
          <w:sz w:val="28"/>
          <w:szCs w:val="28"/>
          <w:lang w:val="uk-UA"/>
        </w:rPr>
        <w:t>д</w:t>
      </w:r>
      <w:r w:rsidRPr="00ED1F8A">
        <w:rPr>
          <w:sz w:val="28"/>
          <w:szCs w:val="28"/>
        </w:rPr>
        <w:t xml:space="preserve">одаток до листа МОН </w:t>
      </w:r>
    </w:p>
    <w:p w:rsidR="00ED1F8A" w:rsidRPr="00ED1F8A" w:rsidRDefault="00ED1F8A" w:rsidP="00ED1F8A">
      <w:pPr>
        <w:pStyle w:val="Default"/>
        <w:rPr>
          <w:bCs/>
          <w:sz w:val="28"/>
          <w:szCs w:val="28"/>
          <w:lang w:val="uk-UA"/>
        </w:rPr>
      </w:pPr>
      <w:r w:rsidRPr="00ED1F8A">
        <w:rPr>
          <w:sz w:val="28"/>
          <w:szCs w:val="28"/>
        </w:rPr>
        <w:t>від 27.07. 2022 № 1/8504-22</w:t>
      </w:r>
    </w:p>
    <w:p w:rsidR="00ED1F8A" w:rsidRPr="00ED1F8A" w:rsidRDefault="00ED1F8A" w:rsidP="00ED1F8A">
      <w:pPr>
        <w:pStyle w:val="Default"/>
        <w:rPr>
          <w:sz w:val="28"/>
          <w:szCs w:val="28"/>
          <w:lang w:val="uk-UA"/>
        </w:rPr>
      </w:pPr>
    </w:p>
    <w:p w:rsidR="00740084" w:rsidRPr="00ED1F8A" w:rsidRDefault="00435FD0" w:rsidP="00740084">
      <w:pPr>
        <w:rPr>
          <w:rFonts w:ascii="Times New Roman" w:hAnsi="Times New Roman" w:cs="Times New Roman"/>
          <w:sz w:val="28"/>
          <w:szCs w:val="28"/>
          <w:lang w:val="uk-UA"/>
        </w:rPr>
      </w:pPr>
      <w:r>
        <w:rPr>
          <w:rFonts w:ascii="Times New Roman" w:hAnsi="Times New Roman" w:cs="Times New Roman"/>
          <w:sz w:val="28"/>
          <w:szCs w:val="28"/>
          <w:lang w:val="uk-UA"/>
        </w:rPr>
        <w:t>-</w:t>
      </w:r>
      <w:hyperlink r:id="rId8" w:tgtFrame="_blank" w:history="1">
        <w:r w:rsidR="00ED1F8A" w:rsidRPr="00ED1F8A">
          <w:rPr>
            <w:rFonts w:ascii="Times New Roman" w:eastAsia="Times New Roman" w:hAnsi="Times New Roman" w:cs="Times New Roman"/>
            <w:sz w:val="28"/>
            <w:szCs w:val="28"/>
            <w:lang w:val="uk-UA" w:eastAsia="ru-RU"/>
          </w:rPr>
          <w:t>Методичні рекомендації щодо організації освітнього процесу в закладах дошкільної освіти в літній період</w:t>
        </w:r>
      </w:hyperlink>
      <w:r w:rsidR="00ED1F8A" w:rsidRPr="00ED1F8A">
        <w:rPr>
          <w:rFonts w:ascii="Times New Roman" w:eastAsia="Times New Roman" w:hAnsi="Times New Roman" w:cs="Times New Roman"/>
          <w:sz w:val="28"/>
          <w:szCs w:val="28"/>
          <w:lang w:val="uk-UA" w:eastAsia="ru-RU"/>
        </w:rPr>
        <w:t>, затверджених листом МОН від 22.06.2022 №</w:t>
      </w:r>
      <w:r w:rsidR="00ED1F8A" w:rsidRPr="00ED1F8A">
        <w:rPr>
          <w:rFonts w:ascii="Times New Roman" w:eastAsia="Times New Roman" w:hAnsi="Times New Roman" w:cs="Times New Roman"/>
          <w:sz w:val="28"/>
          <w:szCs w:val="28"/>
          <w:lang w:eastAsia="ru-RU"/>
        </w:rPr>
        <w:t> </w:t>
      </w:r>
      <w:r w:rsidR="00ED1F8A" w:rsidRPr="00ED1F8A">
        <w:rPr>
          <w:rFonts w:ascii="Times New Roman" w:eastAsia="Times New Roman" w:hAnsi="Times New Roman" w:cs="Times New Roman"/>
          <w:sz w:val="28"/>
          <w:szCs w:val="28"/>
          <w:lang w:val="uk-UA" w:eastAsia="ru-RU"/>
        </w:rPr>
        <w:t>1/6894-22.</w:t>
      </w:r>
    </w:p>
    <w:p w:rsidR="00740084" w:rsidRPr="00CB0F16" w:rsidRDefault="00435FD0" w:rsidP="005252D2">
      <w:pPr>
        <w:spacing w:after="0" w:line="240" w:lineRule="auto"/>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Про переліки навчальної літератури та навчальних програм рекомендованих Міністерством освіти інауки України для використання в освітньо</w:t>
      </w:r>
      <w:r w:rsidR="005252D2">
        <w:rPr>
          <w:rFonts w:ascii="Times New Roman" w:hAnsi="Times New Roman" w:cs="Times New Roman"/>
          <w:sz w:val="28"/>
          <w:szCs w:val="28"/>
        </w:rPr>
        <w:t>му процесі закладів освіти у202</w:t>
      </w:r>
      <w:r w:rsidR="005252D2">
        <w:rPr>
          <w:rFonts w:ascii="Times New Roman" w:hAnsi="Times New Roman" w:cs="Times New Roman"/>
          <w:sz w:val="28"/>
          <w:szCs w:val="28"/>
          <w:lang w:val="uk-UA"/>
        </w:rPr>
        <w:t>2</w:t>
      </w:r>
      <w:r w:rsidR="005252D2">
        <w:rPr>
          <w:rFonts w:ascii="Times New Roman" w:hAnsi="Times New Roman" w:cs="Times New Roman"/>
          <w:sz w:val="28"/>
          <w:szCs w:val="28"/>
        </w:rPr>
        <w:t>/202</w:t>
      </w:r>
      <w:r w:rsidR="005252D2">
        <w:rPr>
          <w:rFonts w:ascii="Times New Roman" w:hAnsi="Times New Roman" w:cs="Times New Roman"/>
          <w:sz w:val="28"/>
          <w:szCs w:val="28"/>
          <w:lang w:val="uk-UA"/>
        </w:rPr>
        <w:t>3</w:t>
      </w:r>
      <w:r w:rsidR="00740084" w:rsidRPr="00CB0F16">
        <w:rPr>
          <w:rFonts w:ascii="Times New Roman" w:hAnsi="Times New Roman" w:cs="Times New Roman"/>
          <w:sz w:val="28"/>
          <w:szCs w:val="28"/>
        </w:rPr>
        <w:t xml:space="preserve"> навчальному році Лист МОН</w:t>
      </w:r>
      <w:r w:rsidR="005252D2">
        <w:rPr>
          <w:rFonts w:ascii="Times New Roman" w:hAnsi="Times New Roman" w:cs="Times New Roman"/>
          <w:sz w:val="28"/>
          <w:szCs w:val="28"/>
        </w:rPr>
        <w:t xml:space="preserve"> №1/9-404 від 09.08.202</w:t>
      </w:r>
      <w:r w:rsidR="005252D2">
        <w:rPr>
          <w:rFonts w:ascii="Times New Roman" w:hAnsi="Times New Roman" w:cs="Times New Roman"/>
          <w:sz w:val="28"/>
          <w:szCs w:val="28"/>
          <w:lang w:val="uk-UA"/>
        </w:rPr>
        <w:t>2</w:t>
      </w:r>
      <w:r w:rsidR="00740084" w:rsidRPr="00CB0F16">
        <w:rPr>
          <w:rFonts w:ascii="Times New Roman" w:hAnsi="Times New Roman" w:cs="Times New Roman"/>
          <w:sz w:val="28"/>
          <w:szCs w:val="28"/>
        </w:rPr>
        <w:t xml:space="preserve"> року</w:t>
      </w:r>
    </w:p>
    <w:p w:rsidR="00740084" w:rsidRPr="00CB0F16" w:rsidRDefault="00435FD0" w:rsidP="005252D2">
      <w:pPr>
        <w:spacing w:after="0" w:line="240" w:lineRule="auto"/>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Про затвердження протиепідемічних заходів у закладах дошкільної освіти на період карантину у зв'язку з поширенням коронавірусної хвороби (COVID-19) Постанова МОЗ № 55 від 22.09.2020 року</w:t>
      </w:r>
    </w:p>
    <w:p w:rsidR="00740084" w:rsidRPr="00CB0F16" w:rsidRDefault="00435FD0" w:rsidP="005252D2">
      <w:pPr>
        <w:spacing w:after="0" w:line="240" w:lineRule="auto"/>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Щодо організації медико-педагогічного контролю на заняттях з фізкультури в закладах дошкільної освіти Лист МОН № 1/9-765 від 12.12.19 року</w:t>
      </w:r>
    </w:p>
    <w:p w:rsidR="00740084" w:rsidRPr="00CB0F16" w:rsidRDefault="00435FD0" w:rsidP="005252D2">
      <w:pPr>
        <w:spacing w:after="0" w:line="240" w:lineRule="auto"/>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Щодо комунікації з дітьми дошкільного віку з родин учасників ООС/АТО, внутрішньо переміщених осіб та організації взаємодії з їхніми батьками Лист МОН № 1/9-766 від 12.12.19 року</w:t>
      </w:r>
    </w:p>
    <w:p w:rsidR="00740084" w:rsidRPr="00CB0F16" w:rsidRDefault="00435FD0" w:rsidP="005252D2">
      <w:pPr>
        <w:spacing w:after="0" w:line="240" w:lineRule="auto"/>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Щодо організації роботи та дотримання вимог з питань охорони праці та безпеки життєдіяльності у закладах дошкільної освіти Лист МОН № 1/11-1491 від 14.02.19 року</w:t>
      </w:r>
    </w:p>
    <w:p w:rsidR="00740084" w:rsidRPr="00CB0F16" w:rsidRDefault="00435FD0" w:rsidP="005252D2">
      <w:pPr>
        <w:spacing w:after="0" w:line="240" w:lineRule="auto"/>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Щодо організації роботи змузичного виховання дітей удошкільних навчальних закладах Лист МОН №1/9-454 від02.09.2016 року</w:t>
      </w:r>
    </w:p>
    <w:p w:rsidR="00740084" w:rsidRPr="00CB0F16" w:rsidRDefault="00435FD0" w:rsidP="00740084">
      <w:pPr>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Організація фізкультурно-оздоровчої роботи вдошкільних навчальних закладах Лист МОН №1/9-456 від02.09.2016року</w:t>
      </w:r>
    </w:p>
    <w:p w:rsidR="00740084" w:rsidRPr="00CB0F16" w:rsidRDefault="00435FD0" w:rsidP="00740084">
      <w:pPr>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Щодо організації взаємодії закладів дошкільної освіти збатьками вихованців Лист МОН №1/9-546 від 11.10.2017 року</w:t>
      </w:r>
    </w:p>
    <w:p w:rsidR="00740084" w:rsidRPr="00CB0F16" w:rsidRDefault="00435FD0" w:rsidP="00740084">
      <w:pPr>
        <w:rPr>
          <w:rFonts w:ascii="Times New Roman" w:hAnsi="Times New Roman" w:cs="Times New Roman"/>
          <w:sz w:val="28"/>
          <w:szCs w:val="28"/>
        </w:rPr>
      </w:pPr>
      <w:r>
        <w:rPr>
          <w:rFonts w:ascii="Times New Roman" w:hAnsi="Times New Roman" w:cs="Times New Roman"/>
          <w:sz w:val="28"/>
          <w:szCs w:val="28"/>
          <w:lang w:val="uk-UA"/>
        </w:rPr>
        <w:lastRenderedPageBreak/>
        <w:t>-</w:t>
      </w:r>
      <w:r w:rsidR="00740084" w:rsidRPr="00CB0F16">
        <w:rPr>
          <w:rFonts w:ascii="Times New Roman" w:hAnsi="Times New Roman" w:cs="Times New Roman"/>
          <w:sz w:val="28"/>
          <w:szCs w:val="28"/>
        </w:rPr>
        <w:t>Щодо забезпечення наступності дошкільної та</w:t>
      </w:r>
      <w:r w:rsidR="003D55A3">
        <w:rPr>
          <w:rFonts w:ascii="Times New Roman" w:hAnsi="Times New Roman" w:cs="Times New Roman"/>
          <w:sz w:val="28"/>
          <w:szCs w:val="28"/>
          <w:lang w:val="uk-UA"/>
        </w:rPr>
        <w:t xml:space="preserve"> </w:t>
      </w:r>
      <w:r w:rsidR="00740084" w:rsidRPr="00CB0F16">
        <w:rPr>
          <w:rFonts w:ascii="Times New Roman" w:hAnsi="Times New Roman" w:cs="Times New Roman"/>
          <w:sz w:val="28"/>
          <w:szCs w:val="28"/>
        </w:rPr>
        <w:t>початкової освіти Лист МОН №1/9</w:t>
      </w:r>
      <w:r w:rsidR="00740084" w:rsidRPr="00CB0F16">
        <w:rPr>
          <w:rFonts w:ascii="Times New Roman" w:hAnsi="Times New Roman" w:cs="Times New Roman"/>
          <w:sz w:val="28"/>
          <w:szCs w:val="28"/>
        </w:rPr>
        <w:noBreakHyphen/>
        <w:t>249 від 19.04.2018року</w:t>
      </w:r>
    </w:p>
    <w:p w:rsidR="00740084" w:rsidRDefault="00435FD0" w:rsidP="00740084">
      <w:pPr>
        <w:rPr>
          <w:rFonts w:ascii="Times New Roman" w:hAnsi="Times New Roman" w:cs="Times New Roman"/>
          <w:sz w:val="28"/>
          <w:szCs w:val="28"/>
          <w:lang w:val="uk-UA"/>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Власного Статуту та інших нормативно-правових документів в сфері дошкільної освіти.</w:t>
      </w:r>
    </w:p>
    <w:p w:rsidR="00AC650C" w:rsidRDefault="00AC650C" w:rsidP="00740084">
      <w:pPr>
        <w:rPr>
          <w:rFonts w:ascii="Times New Roman" w:hAnsi="Times New Roman"/>
          <w:sz w:val="28"/>
          <w:szCs w:val="28"/>
          <w:lang w:val="uk-UA"/>
        </w:rPr>
      </w:pPr>
      <w:r>
        <w:rPr>
          <w:rFonts w:ascii="Times New Roman" w:hAnsi="Times New Roman" w:cs="Times New Roman"/>
          <w:sz w:val="28"/>
          <w:szCs w:val="28"/>
          <w:lang w:val="uk-UA"/>
        </w:rPr>
        <w:t xml:space="preserve">- </w:t>
      </w:r>
      <w:hyperlink r:id="rId9" w:tgtFrame="_blank" w:history="1">
        <w:r w:rsidRPr="00AC650C">
          <w:rPr>
            <w:rFonts w:ascii="Times New Roman" w:hAnsi="Times New Roman"/>
            <w:sz w:val="28"/>
            <w:szCs w:val="28"/>
            <w:lang w:val="uk-UA"/>
          </w:rPr>
          <w:t>Методичні рекомендації щодо проведення просвітницької роботи з учасниками освітнього процесу в закладах дошкільної освіти з питань уникнення враження мінами, вибухонебезпечними предметами та ознайомлення з правилами поводження в</w:t>
        </w:r>
        <w:r w:rsidRPr="00AC650C">
          <w:rPr>
            <w:rFonts w:ascii="Times New Roman" w:hAnsi="Times New Roman"/>
            <w:sz w:val="28"/>
            <w:szCs w:val="28"/>
          </w:rPr>
          <w:t> </w:t>
        </w:r>
        <w:r w:rsidRPr="00AC650C">
          <w:rPr>
            <w:rFonts w:ascii="Times New Roman" w:hAnsi="Times New Roman"/>
            <w:sz w:val="28"/>
            <w:szCs w:val="28"/>
            <w:lang w:val="uk-UA"/>
          </w:rPr>
          <w:t>надзвичайних ситуаціях</w:t>
        </w:r>
      </w:hyperlink>
      <w:r w:rsidRPr="00AC650C">
        <w:rPr>
          <w:rFonts w:ascii="Times New Roman" w:hAnsi="Times New Roman"/>
          <w:sz w:val="28"/>
          <w:szCs w:val="28"/>
        </w:rPr>
        <w:t> </w:t>
      </w:r>
      <w:r w:rsidRPr="00AC650C">
        <w:rPr>
          <w:rFonts w:ascii="Times New Roman" w:hAnsi="Times New Roman"/>
          <w:sz w:val="28"/>
          <w:szCs w:val="28"/>
          <w:lang w:val="uk-UA"/>
        </w:rPr>
        <w:t>(лист МОН від 21.08.2023 № 1/12490-23)</w:t>
      </w:r>
    </w:p>
    <w:p w:rsidR="00AC650C" w:rsidRPr="00AC650C" w:rsidRDefault="00AC650C" w:rsidP="00AC650C">
      <w:pPr>
        <w:autoSpaceDE w:val="0"/>
        <w:autoSpaceDN w:val="0"/>
        <w:adjustRightInd w:val="0"/>
        <w:spacing w:after="0" w:line="240" w:lineRule="auto"/>
        <w:rPr>
          <w:rFonts w:ascii="Times New Roman" w:hAnsi="Times New Roman"/>
          <w:bCs/>
          <w:sz w:val="28"/>
          <w:szCs w:val="28"/>
        </w:rPr>
      </w:pPr>
      <w:r w:rsidRPr="00AC650C">
        <w:rPr>
          <w:rFonts w:ascii="Times New Roman" w:hAnsi="Times New Roman"/>
          <w:sz w:val="28"/>
          <w:szCs w:val="28"/>
          <w:lang w:val="uk-UA"/>
        </w:rPr>
        <w:t>-</w:t>
      </w:r>
      <w:r w:rsidRPr="00AC650C">
        <w:rPr>
          <w:rFonts w:ascii="Times New Roman" w:hAnsi="Times New Roman"/>
          <w:bCs/>
          <w:sz w:val="28"/>
          <w:szCs w:val="28"/>
        </w:rPr>
        <w:t xml:space="preserve"> Про організацію безпечного освітнього простору в закладах дошкільної освітита обладнання укриттів. </w:t>
      </w:r>
      <w:r w:rsidRPr="00AC650C">
        <w:rPr>
          <w:rFonts w:ascii="Times New Roman" w:hAnsi="Times New Roman"/>
          <w:sz w:val="28"/>
          <w:szCs w:val="28"/>
        </w:rPr>
        <w:t>Лист МОН України №1/8820 – 23 від 20.06.2023р.</w:t>
      </w:r>
    </w:p>
    <w:p w:rsidR="00AC650C" w:rsidRPr="00AC650C" w:rsidRDefault="00AC650C" w:rsidP="00740084">
      <w:pPr>
        <w:rPr>
          <w:rFonts w:ascii="Times New Roman" w:hAnsi="Times New Roman" w:cs="Times New Roman"/>
          <w:sz w:val="28"/>
          <w:szCs w:val="28"/>
          <w:lang w:val="uk-UA"/>
        </w:rPr>
      </w:pPr>
    </w:p>
    <w:p w:rsidR="00740084" w:rsidRPr="00CB0F16" w:rsidRDefault="00435FD0" w:rsidP="00740084">
      <w:pPr>
        <w:rPr>
          <w:rFonts w:ascii="Times New Roman" w:hAnsi="Times New Roman" w:cs="Times New Roman"/>
          <w:sz w:val="28"/>
          <w:szCs w:val="28"/>
        </w:rPr>
      </w:pPr>
      <w:r>
        <w:rPr>
          <w:rFonts w:ascii="Times New Roman" w:hAnsi="Times New Roman" w:cs="Times New Roman"/>
          <w:sz w:val="28"/>
          <w:szCs w:val="28"/>
          <w:lang w:val="uk-UA"/>
        </w:rPr>
        <w:t>-</w:t>
      </w:r>
      <w:r w:rsidR="00740084" w:rsidRPr="00CB0F16">
        <w:rPr>
          <w:rFonts w:ascii="Times New Roman" w:hAnsi="Times New Roman" w:cs="Times New Roman"/>
          <w:sz w:val="28"/>
          <w:szCs w:val="28"/>
        </w:rPr>
        <w:t>Пріоритетний напрямок роботи дошкільного навчального закладу (ясла- сад</w:t>
      </w:r>
      <w:r w:rsidR="007C32D2">
        <w:rPr>
          <w:rFonts w:ascii="Times New Roman" w:hAnsi="Times New Roman" w:cs="Times New Roman"/>
          <w:sz w:val="28"/>
          <w:szCs w:val="28"/>
        </w:rPr>
        <w:t>ок) «Сонечко</w:t>
      </w:r>
      <w:r w:rsidR="003D55A3">
        <w:rPr>
          <w:rFonts w:ascii="Times New Roman" w:hAnsi="Times New Roman" w:cs="Times New Roman"/>
          <w:sz w:val="28"/>
          <w:szCs w:val="28"/>
        </w:rPr>
        <w:t>» − морально-етичний та природночо-екологічний.</w:t>
      </w:r>
    </w:p>
    <w:p w:rsidR="00740084" w:rsidRPr="00435FD0" w:rsidRDefault="00740084" w:rsidP="00740084">
      <w:pPr>
        <w:rPr>
          <w:rFonts w:ascii="Times New Roman" w:hAnsi="Times New Roman" w:cs="Times New Roman"/>
          <w:b/>
          <w:i/>
          <w:sz w:val="28"/>
          <w:szCs w:val="28"/>
        </w:rPr>
      </w:pPr>
      <w:r w:rsidRPr="00435FD0">
        <w:rPr>
          <w:rFonts w:ascii="Times New Roman" w:hAnsi="Times New Roman" w:cs="Times New Roman"/>
          <w:b/>
          <w:i/>
          <w:sz w:val="28"/>
          <w:szCs w:val="28"/>
        </w:rPr>
        <w:t>Мова навчання – українська.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Навчальний рік у закладі починається 1 вересня і закінчується 31 травня наступного року, літній оздоровчий період – з 1 червня по 31 серпня. Загальна тривалість канікул, під час яких заняття з вихованцями не проводяться, складає 115 днів:</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літні – 90 календарних днів з 1 червня по 31 серпня,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осінні – 5 календарних днів з 26 жовтня по 30 жовтня,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зимові – 10 календарних днів з 1 січня по 10 січня,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весняні – 10 календарних днів з 1 квітня по 10 квітня.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У період канікул з дітьми проводиться фізкультурно-оздоровча і художньо-продуктивна діяльність.</w:t>
      </w:r>
    </w:p>
    <w:p w:rsidR="00740084" w:rsidRPr="00CB0F16" w:rsidRDefault="003D55A3" w:rsidP="00740084">
      <w:pPr>
        <w:rPr>
          <w:rFonts w:ascii="Times New Roman" w:hAnsi="Times New Roman" w:cs="Times New Roman"/>
          <w:sz w:val="28"/>
          <w:szCs w:val="28"/>
        </w:rPr>
      </w:pPr>
      <w:r>
        <w:rPr>
          <w:rFonts w:ascii="Times New Roman" w:hAnsi="Times New Roman" w:cs="Times New Roman"/>
          <w:sz w:val="28"/>
          <w:szCs w:val="28"/>
        </w:rPr>
        <w:t xml:space="preserve">У </w:t>
      </w:r>
      <w:r w:rsidR="00740084" w:rsidRPr="00CB0F16">
        <w:rPr>
          <w:rFonts w:ascii="Times New Roman" w:hAnsi="Times New Roman" w:cs="Times New Roman"/>
          <w:sz w:val="28"/>
          <w:szCs w:val="28"/>
        </w:rPr>
        <w:t xml:space="preserve"> закладі </w:t>
      </w:r>
      <w:r>
        <w:rPr>
          <w:rFonts w:ascii="Times New Roman" w:hAnsi="Times New Roman" w:cs="Times New Roman"/>
          <w:sz w:val="28"/>
          <w:szCs w:val="28"/>
          <w:lang w:val="uk-UA"/>
        </w:rPr>
        <w:t xml:space="preserve">дошкільної освіти </w:t>
      </w:r>
      <w:r w:rsidR="00740084" w:rsidRPr="00435FD0">
        <w:rPr>
          <w:rFonts w:ascii="Times New Roman" w:hAnsi="Times New Roman" w:cs="Times New Roman"/>
          <w:i/>
          <w:sz w:val="28"/>
          <w:szCs w:val="28"/>
        </w:rPr>
        <w:t>встановлено 5-денний робо</w:t>
      </w:r>
      <w:r w:rsidRPr="00435FD0">
        <w:rPr>
          <w:rFonts w:ascii="Times New Roman" w:hAnsi="Times New Roman" w:cs="Times New Roman"/>
          <w:i/>
          <w:sz w:val="28"/>
          <w:szCs w:val="28"/>
        </w:rPr>
        <w:t>чий тиждень</w:t>
      </w:r>
      <w:r>
        <w:rPr>
          <w:rFonts w:ascii="Times New Roman" w:hAnsi="Times New Roman" w:cs="Times New Roman"/>
          <w:sz w:val="28"/>
          <w:szCs w:val="28"/>
        </w:rPr>
        <w:t xml:space="preserve">. Заклад працює з 7.30 до 18.00. </w:t>
      </w:r>
    </w:p>
    <w:p w:rsidR="00740084" w:rsidRPr="00CB0F16" w:rsidRDefault="003D55A3" w:rsidP="00740084">
      <w:pPr>
        <w:rPr>
          <w:rFonts w:ascii="Times New Roman" w:hAnsi="Times New Roman" w:cs="Times New Roman"/>
          <w:sz w:val="28"/>
          <w:szCs w:val="28"/>
        </w:rPr>
      </w:pPr>
      <w:r w:rsidRPr="00435FD0">
        <w:rPr>
          <w:rFonts w:ascii="Times New Roman" w:hAnsi="Times New Roman" w:cs="Times New Roman"/>
          <w:i/>
          <w:sz w:val="28"/>
          <w:szCs w:val="28"/>
        </w:rPr>
        <w:t>Мережа закладу становить</w:t>
      </w:r>
      <w:r>
        <w:rPr>
          <w:rFonts w:ascii="Times New Roman" w:hAnsi="Times New Roman" w:cs="Times New Roman"/>
          <w:sz w:val="28"/>
          <w:szCs w:val="28"/>
        </w:rPr>
        <w:t xml:space="preserve"> 5 вікових груп</w:t>
      </w:r>
      <w:r w:rsidR="00740084" w:rsidRPr="00CB0F16">
        <w:rPr>
          <w:rFonts w:ascii="Times New Roman" w:hAnsi="Times New Roman" w:cs="Times New Roman"/>
          <w:sz w:val="28"/>
          <w:szCs w:val="28"/>
        </w:rPr>
        <w:t>:</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1 група – раннього віку;</w:t>
      </w:r>
    </w:p>
    <w:p w:rsidR="00740084" w:rsidRPr="00CB0F16" w:rsidRDefault="003D55A3" w:rsidP="00740084">
      <w:pPr>
        <w:rPr>
          <w:rFonts w:ascii="Times New Roman" w:hAnsi="Times New Roman" w:cs="Times New Roman"/>
          <w:sz w:val="28"/>
          <w:szCs w:val="28"/>
        </w:rPr>
      </w:pPr>
      <w:r>
        <w:rPr>
          <w:rFonts w:ascii="Times New Roman" w:hAnsi="Times New Roman" w:cs="Times New Roman"/>
          <w:sz w:val="28"/>
          <w:szCs w:val="28"/>
        </w:rPr>
        <w:t>1 група – молодшого віку: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1 група – середнього дошкільного віку;</w:t>
      </w:r>
    </w:p>
    <w:p w:rsidR="00740084" w:rsidRPr="00CB0F16" w:rsidRDefault="003D55A3" w:rsidP="00740084">
      <w:pPr>
        <w:rPr>
          <w:rFonts w:ascii="Times New Roman" w:hAnsi="Times New Roman" w:cs="Times New Roman"/>
          <w:sz w:val="28"/>
          <w:szCs w:val="28"/>
        </w:rPr>
      </w:pPr>
      <w:r>
        <w:rPr>
          <w:rFonts w:ascii="Times New Roman" w:hAnsi="Times New Roman" w:cs="Times New Roman"/>
          <w:sz w:val="28"/>
          <w:szCs w:val="28"/>
        </w:rPr>
        <w:t>2 групи</w:t>
      </w:r>
      <w:r w:rsidR="00740084" w:rsidRPr="00CB0F16">
        <w:rPr>
          <w:rFonts w:ascii="Times New Roman" w:hAnsi="Times New Roman" w:cs="Times New Roman"/>
          <w:sz w:val="28"/>
          <w:szCs w:val="28"/>
        </w:rPr>
        <w:t xml:space="preserve"> – старшого дошкільного віку.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xml:space="preserve">Відповідно до Інструктивно-методичних рекомендацій «Про організовану і самостійну діяльність дітей у дошкільному навчальному закладі», лист Інституту </w:t>
      </w:r>
      <w:r w:rsidRPr="00CB0F16">
        <w:rPr>
          <w:rFonts w:ascii="Times New Roman" w:hAnsi="Times New Roman" w:cs="Times New Roman"/>
          <w:sz w:val="28"/>
          <w:szCs w:val="28"/>
        </w:rPr>
        <w:lastRenderedPageBreak/>
        <w:t xml:space="preserve">інноваційних технологій і змісту освіти від </w:t>
      </w:r>
      <w:r w:rsidR="00580D5D">
        <w:rPr>
          <w:rFonts w:ascii="Times New Roman" w:hAnsi="Times New Roman" w:cs="Times New Roman"/>
          <w:sz w:val="28"/>
          <w:szCs w:val="28"/>
        </w:rPr>
        <w:t>26.07.10 року №1.4/18-3082 в ЗДО «Сонечко</w:t>
      </w:r>
      <w:r w:rsidRPr="00CB0F16">
        <w:rPr>
          <w:rFonts w:ascii="Times New Roman" w:hAnsi="Times New Roman" w:cs="Times New Roman"/>
          <w:sz w:val="28"/>
          <w:szCs w:val="28"/>
        </w:rPr>
        <w:t>» використовують такі види занять: тематичні, комплексні, інтегровані, контрольно-діагностичні.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Розподіл занять на тиждень проводиться відповідно до Наказу МОН № 446 від 20.04.15 року «Про затвердження гранично допустимого навчального навантаження на дитину у дошкільних навчальних закладах різних типів та форми власності».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Тривалість занять становить:</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у групі раннього віку (3-й рік життя) – до 10 хвилин</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у молодшій групі (4-й рік життя) - не більше 15 хвилин;</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у середній групі (5-й рік життя) – 20 хвилин;</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у старшій групі (6-й, 7-й рік життя) – 25 хвилин.</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Тривалість перерв між заняттями становить не менше 10 хвилин.</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Значному скороченню організованих форм навчальної діяльності (занять) сприяє блочно-тематична організація освітнього процесу на засадах інтеграції, яка істотно знижує навчальне навантаження на дітей. Тривалість інтегрованого заняття може дещо збільшуватись за рахунок постійної зміни різних видів дитячої діяльності (на 5, 10, 15 хвилин відповідно в молодшій, середній, старшій групах), проте інтегроване заняття може замінити всі інші, крім занять з фізичної культури й музичного виховання. Тобто щодня можна проводити одне інтегроване заняття, закріплюючи набуті дітьми знання і вміння в різних видах дитячої діяльності протягом дня. При цьому тривалість статичного навантаження у положенні сидячи на одне заняття не повинна перевищувати для дітей молодших груп — 15 хвилин, середніх — 20 хвилин, старших — 25 хвилин. Не дозволено вимагати від дітей виконання домашніх завдань</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Організоване навчання у формі фізкультурних занять проводиться з дворічного віку.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Тривалість занять для дітей наступна: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у віці від 2 до 3 років – 15 хвилин;</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від 3 до 4 років – до 20 хвилин;</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від 4 до 5 років – 20-25 хвилин;</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від 5 до 6 (7) років – 25-30 хвилин.</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Орієнтовний тижневий розподіл організов</w:t>
      </w:r>
      <w:r w:rsidR="00580D5D">
        <w:rPr>
          <w:rFonts w:ascii="Times New Roman" w:hAnsi="Times New Roman" w:cs="Times New Roman"/>
          <w:sz w:val="28"/>
          <w:szCs w:val="28"/>
        </w:rPr>
        <w:t>аної освітньої діяльності в ЗДО«С</w:t>
      </w:r>
      <w:r w:rsidR="00580D5D">
        <w:rPr>
          <w:rFonts w:ascii="Times New Roman" w:hAnsi="Times New Roman" w:cs="Times New Roman"/>
          <w:sz w:val="28"/>
          <w:szCs w:val="28"/>
          <w:lang w:val="uk-UA"/>
        </w:rPr>
        <w:t>онечко</w:t>
      </w:r>
      <w:r w:rsidR="00BC73AF">
        <w:rPr>
          <w:rFonts w:ascii="Times New Roman" w:hAnsi="Times New Roman" w:cs="Times New Roman"/>
          <w:sz w:val="28"/>
          <w:szCs w:val="28"/>
        </w:rPr>
        <w:t>» на 202</w:t>
      </w:r>
      <w:r w:rsidR="00BC73AF">
        <w:rPr>
          <w:rFonts w:ascii="Times New Roman" w:hAnsi="Times New Roman" w:cs="Times New Roman"/>
          <w:sz w:val="28"/>
          <w:szCs w:val="28"/>
          <w:lang w:val="uk-UA"/>
        </w:rPr>
        <w:t>3</w:t>
      </w:r>
      <w:r w:rsidR="00BC73AF">
        <w:rPr>
          <w:rFonts w:ascii="Times New Roman" w:hAnsi="Times New Roman" w:cs="Times New Roman"/>
          <w:sz w:val="28"/>
          <w:szCs w:val="28"/>
        </w:rPr>
        <w:t>-202</w:t>
      </w:r>
      <w:r w:rsidR="00BC73AF">
        <w:rPr>
          <w:rFonts w:ascii="Times New Roman" w:hAnsi="Times New Roman" w:cs="Times New Roman"/>
          <w:sz w:val="28"/>
          <w:szCs w:val="28"/>
          <w:lang w:val="uk-UA"/>
        </w:rPr>
        <w:t>4</w:t>
      </w:r>
      <w:r w:rsidRPr="00CB0F16">
        <w:rPr>
          <w:rFonts w:ascii="Times New Roman" w:hAnsi="Times New Roman" w:cs="Times New Roman"/>
          <w:sz w:val="28"/>
          <w:szCs w:val="28"/>
        </w:rPr>
        <w:t xml:space="preserve"> н.р. розроблений відповідно до Наказу МОН </w:t>
      </w:r>
      <w:r w:rsidRPr="00CB0F16">
        <w:rPr>
          <w:rFonts w:ascii="Times New Roman" w:hAnsi="Times New Roman" w:cs="Times New Roman"/>
          <w:sz w:val="28"/>
          <w:szCs w:val="28"/>
        </w:rPr>
        <w:lastRenderedPageBreak/>
        <w:t>України від 20.04.2015 № 446 про Гранично допустиме навантаження на</w:t>
      </w:r>
      <w:r w:rsidR="00580D5D">
        <w:rPr>
          <w:rFonts w:ascii="Times New Roman" w:hAnsi="Times New Roman" w:cs="Times New Roman"/>
          <w:sz w:val="28"/>
          <w:szCs w:val="28"/>
        </w:rPr>
        <w:t xml:space="preserve"> дитину у </w:t>
      </w:r>
      <w:r w:rsidRPr="00CB0F16">
        <w:rPr>
          <w:rFonts w:ascii="Times New Roman" w:hAnsi="Times New Roman" w:cs="Times New Roman"/>
          <w:sz w:val="28"/>
          <w:szCs w:val="28"/>
        </w:rPr>
        <w:t>закладах</w:t>
      </w:r>
      <w:r w:rsidR="00580D5D">
        <w:rPr>
          <w:rFonts w:ascii="Times New Roman" w:hAnsi="Times New Roman" w:cs="Times New Roman"/>
          <w:sz w:val="28"/>
          <w:szCs w:val="28"/>
          <w:lang w:val="uk-UA"/>
        </w:rPr>
        <w:t xml:space="preserve"> дошкільної освіти</w:t>
      </w:r>
      <w:r w:rsidRPr="00CB0F16">
        <w:rPr>
          <w:rFonts w:ascii="Times New Roman" w:hAnsi="Times New Roman" w:cs="Times New Roman"/>
          <w:sz w:val="28"/>
          <w:szCs w:val="28"/>
        </w:rPr>
        <w:t xml:space="preserve"> різних типів та форм власності.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Педагоги закладу забезпечують особистісно-орієнтований підхід до кожного вихованця.</w:t>
      </w:r>
    </w:p>
    <w:p w:rsidR="00435FD0"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xml:space="preserve">Дошкільна освіта як перша самоцінна ланка має гнучко реагувати на сучасні соціокультурні запити, збагачувати знання дитини необхідною якісною інформацією, допомагати їй реалізувати свій природний потенціал, орієнтуватися на загально- людські й національні цінності. </w:t>
      </w:r>
    </w:p>
    <w:p w:rsidR="00740084" w:rsidRPr="00435FD0" w:rsidRDefault="00740084" w:rsidP="00740084">
      <w:pPr>
        <w:rPr>
          <w:rFonts w:ascii="Times New Roman" w:hAnsi="Times New Roman" w:cs="Times New Roman"/>
          <w:b/>
          <w:i/>
          <w:sz w:val="28"/>
          <w:szCs w:val="28"/>
        </w:rPr>
      </w:pPr>
      <w:r w:rsidRPr="00435FD0">
        <w:rPr>
          <w:rFonts w:ascii="Times New Roman" w:hAnsi="Times New Roman" w:cs="Times New Roman"/>
          <w:b/>
          <w:i/>
          <w:sz w:val="28"/>
          <w:szCs w:val="28"/>
        </w:rPr>
        <w:t>Нині засадами Базового компонента дошкільної освіти України (за новою редакцією) виступили: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визнання самоцінності дошкільного дитинства;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збереження дитячої субкультури;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створення сприятливих умов для формування особистісної зрілості дитини, її базових якостей;</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Пріоритет повноцінного проживання дитиною сьогодення;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повага до дитини, урахування індивідуального особистого досвіду дошкільника;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компетентнісний підхід до розвитку особистості, збалансованість набутих знань, умінь, навичок, сформованих бажань, інтересів, намірів та особистісних якостей і вольової поведінки дитини;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надання пріоритету соціально-моральному розвитку особистості, формування в дітей уміння узгоджувати особисті інтереси з колективними;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формування в дітей цілісної, реалістичної картини світу, основ світогляду.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Основними способами спілкування дорослого з дитиною в такому разі є:</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запрошення,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співпраця,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розуміння, визнання дитини такою, якою вона є,</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уміння стати на її позицію.</w:t>
      </w:r>
    </w:p>
    <w:p w:rsidR="00740084" w:rsidRPr="00435FD0" w:rsidRDefault="00740084" w:rsidP="00740084">
      <w:pPr>
        <w:rPr>
          <w:rFonts w:ascii="Times New Roman" w:hAnsi="Times New Roman" w:cs="Times New Roman"/>
          <w:b/>
          <w:i/>
          <w:sz w:val="28"/>
          <w:szCs w:val="28"/>
        </w:rPr>
      </w:pPr>
      <w:r w:rsidRPr="00435FD0">
        <w:rPr>
          <w:rFonts w:ascii="Times New Roman" w:hAnsi="Times New Roman" w:cs="Times New Roman"/>
          <w:b/>
          <w:i/>
          <w:sz w:val="28"/>
          <w:szCs w:val="28"/>
        </w:rPr>
        <w:t>Найважливішими завданнями освітньої роботи, яка реалізує особистісно- орієнтований підхід до дитини, є:</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навчити жити в змінному, плинному світі,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адаптуватися до змін,</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відчувати смак свободи, самоактивності, власної творчості,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lastRenderedPageBreak/>
        <w:t>- розвинути базис особистості культури,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навчити бути частиною суспільства.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Ознаками особистісно-орієнтованого навчання є:</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зосередження на потребах дитини;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діагностична основа навчання;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переважання навчального діалогу;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ситуація вибору й відповідальність;</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співпраця, співтворчість між дітьми й педагогом;</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турбота про фізичне, психічне, соціальне й духовне здоров’я кожного вихованця;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пристосування методики до навчальних можливостей і освітніх потреб дитини;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стимулювання розвитку й саморозвитку дитини;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перенесення засвоєного в нову життєву ситуацію.</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Надання додаткових освітніх послуг (гурткова робота)</w:t>
      </w:r>
    </w:p>
    <w:p w:rsidR="00740084" w:rsidRPr="00CB0F16" w:rsidRDefault="00580D5D" w:rsidP="00740084">
      <w:pPr>
        <w:rPr>
          <w:rFonts w:ascii="Times New Roman" w:hAnsi="Times New Roman" w:cs="Times New Roman"/>
          <w:sz w:val="28"/>
          <w:szCs w:val="28"/>
        </w:rPr>
      </w:pPr>
      <w:r>
        <w:rPr>
          <w:rFonts w:ascii="Times New Roman" w:hAnsi="Times New Roman" w:cs="Times New Roman"/>
          <w:sz w:val="28"/>
          <w:szCs w:val="28"/>
        </w:rPr>
        <w:t>в ЗДО «Сонечко</w:t>
      </w:r>
      <w:r w:rsidR="00E7581E">
        <w:rPr>
          <w:rFonts w:ascii="Times New Roman" w:hAnsi="Times New Roman" w:cs="Times New Roman"/>
          <w:sz w:val="28"/>
          <w:szCs w:val="28"/>
        </w:rPr>
        <w:t>» в 202</w:t>
      </w:r>
      <w:r w:rsidR="00BC73AF">
        <w:rPr>
          <w:rFonts w:ascii="Times New Roman" w:hAnsi="Times New Roman" w:cs="Times New Roman"/>
          <w:sz w:val="28"/>
          <w:szCs w:val="28"/>
          <w:lang w:val="uk-UA"/>
        </w:rPr>
        <w:t>3</w:t>
      </w:r>
      <w:r w:rsidR="00740084" w:rsidRPr="00CB0F16">
        <w:rPr>
          <w:rFonts w:ascii="Times New Roman" w:hAnsi="Times New Roman" w:cs="Times New Roman"/>
          <w:sz w:val="28"/>
          <w:szCs w:val="28"/>
        </w:rPr>
        <w:t>-202</w:t>
      </w:r>
      <w:r w:rsidR="00BC73AF">
        <w:rPr>
          <w:rFonts w:ascii="Times New Roman" w:hAnsi="Times New Roman" w:cs="Times New Roman"/>
          <w:sz w:val="28"/>
          <w:szCs w:val="28"/>
          <w:lang w:val="uk-UA"/>
        </w:rPr>
        <w:t>4</w:t>
      </w:r>
      <w:r w:rsidR="00740084" w:rsidRPr="00CB0F16">
        <w:rPr>
          <w:rFonts w:ascii="Times New Roman" w:hAnsi="Times New Roman" w:cs="Times New Roman"/>
          <w:sz w:val="28"/>
          <w:szCs w:val="28"/>
        </w:rPr>
        <w:t xml:space="preserve"> н.р.</w:t>
      </w:r>
    </w:p>
    <w:p w:rsidR="00740084" w:rsidRPr="00CB0F16" w:rsidRDefault="00580D5D" w:rsidP="00740084">
      <w:pPr>
        <w:rPr>
          <w:rFonts w:ascii="Times New Roman" w:hAnsi="Times New Roman" w:cs="Times New Roman"/>
          <w:sz w:val="28"/>
          <w:szCs w:val="28"/>
        </w:rPr>
      </w:pPr>
      <w:r>
        <w:rPr>
          <w:rFonts w:ascii="Times New Roman" w:hAnsi="Times New Roman" w:cs="Times New Roman"/>
          <w:sz w:val="28"/>
          <w:szCs w:val="28"/>
        </w:rPr>
        <w:t>- гурток «Зол</w:t>
      </w:r>
      <w:r w:rsidR="007C32D2">
        <w:rPr>
          <w:rFonts w:ascii="Times New Roman" w:hAnsi="Times New Roman" w:cs="Times New Roman"/>
          <w:sz w:val="28"/>
          <w:szCs w:val="28"/>
          <w:lang w:val="uk-UA"/>
        </w:rPr>
        <w:t>о</w:t>
      </w:r>
      <w:r>
        <w:rPr>
          <w:rFonts w:ascii="Times New Roman" w:hAnsi="Times New Roman" w:cs="Times New Roman"/>
          <w:sz w:val="28"/>
          <w:szCs w:val="28"/>
        </w:rPr>
        <w:t>тий ключик» (театральний) - керівник Лущан І.С.</w:t>
      </w:r>
      <w:r w:rsidR="00740084" w:rsidRPr="00CB0F16">
        <w:rPr>
          <w:rFonts w:ascii="Times New Roman" w:hAnsi="Times New Roman" w:cs="Times New Roman"/>
          <w:sz w:val="28"/>
          <w:szCs w:val="28"/>
        </w:rPr>
        <w:t>.;</w:t>
      </w:r>
    </w:p>
    <w:p w:rsidR="00740084" w:rsidRPr="00CB0F16" w:rsidRDefault="00580D5D" w:rsidP="00740084">
      <w:pPr>
        <w:rPr>
          <w:rFonts w:ascii="Times New Roman" w:hAnsi="Times New Roman" w:cs="Times New Roman"/>
          <w:sz w:val="28"/>
          <w:szCs w:val="28"/>
        </w:rPr>
      </w:pPr>
      <w:r>
        <w:rPr>
          <w:rFonts w:ascii="Times New Roman" w:hAnsi="Times New Roman" w:cs="Times New Roman"/>
          <w:sz w:val="28"/>
          <w:szCs w:val="28"/>
        </w:rPr>
        <w:t>- гурток «Розмовляйко» (логоритмічнийний) – керівник Гальвіта Т.М</w:t>
      </w:r>
      <w:r w:rsidR="00740084" w:rsidRPr="00CB0F16">
        <w:rPr>
          <w:rFonts w:ascii="Times New Roman" w:hAnsi="Times New Roman" w:cs="Times New Roman"/>
          <w:sz w:val="28"/>
          <w:szCs w:val="28"/>
        </w:rPr>
        <w:t>.;</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г</w:t>
      </w:r>
      <w:r w:rsidR="009704E9">
        <w:rPr>
          <w:rFonts w:ascii="Times New Roman" w:hAnsi="Times New Roman" w:cs="Times New Roman"/>
          <w:sz w:val="28"/>
          <w:szCs w:val="28"/>
        </w:rPr>
        <w:t>урток «Барвиста майстерня » (нетрадиційного малювання</w:t>
      </w:r>
      <w:r w:rsidRPr="00CB0F16">
        <w:rPr>
          <w:rFonts w:ascii="Times New Roman" w:hAnsi="Times New Roman" w:cs="Times New Roman"/>
          <w:sz w:val="28"/>
          <w:szCs w:val="28"/>
        </w:rPr>
        <w:t>) – керівник</w:t>
      </w:r>
      <w:r w:rsidR="009704E9">
        <w:rPr>
          <w:rFonts w:ascii="Times New Roman" w:hAnsi="Times New Roman" w:cs="Times New Roman"/>
          <w:sz w:val="28"/>
          <w:szCs w:val="28"/>
        </w:rPr>
        <w:t xml:space="preserve"> Чулаєвська Н.В</w:t>
      </w:r>
      <w:r w:rsidRPr="00CB0F16">
        <w:rPr>
          <w:rFonts w:ascii="Times New Roman" w:hAnsi="Times New Roman" w:cs="Times New Roman"/>
          <w:sz w:val="28"/>
          <w:szCs w:val="28"/>
        </w:rPr>
        <w:t>;</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b/>
          <w:bCs/>
          <w:sz w:val="28"/>
          <w:szCs w:val="28"/>
        </w:rPr>
        <w:t>Розділ ІІ.Пріоритетні завдання на навчальний рік, інноваційна діяльність</w:t>
      </w:r>
    </w:p>
    <w:p w:rsidR="00740084" w:rsidRDefault="00E7581E" w:rsidP="00740084">
      <w:pPr>
        <w:rPr>
          <w:rFonts w:ascii="Times New Roman" w:hAnsi="Times New Roman" w:cs="Times New Roman"/>
          <w:sz w:val="28"/>
          <w:szCs w:val="28"/>
          <w:lang w:val="uk-UA"/>
        </w:rPr>
      </w:pPr>
      <w:r>
        <w:rPr>
          <w:rFonts w:ascii="Times New Roman" w:hAnsi="Times New Roman" w:cs="Times New Roman"/>
          <w:sz w:val="28"/>
          <w:szCs w:val="28"/>
        </w:rPr>
        <w:t>Пріоритетні завдання на 202</w:t>
      </w:r>
      <w:r w:rsidR="00BC73AF">
        <w:rPr>
          <w:rFonts w:ascii="Times New Roman" w:hAnsi="Times New Roman" w:cs="Times New Roman"/>
          <w:sz w:val="28"/>
          <w:szCs w:val="28"/>
          <w:lang w:val="uk-UA"/>
        </w:rPr>
        <w:t>3</w:t>
      </w:r>
      <w:r>
        <w:rPr>
          <w:rFonts w:ascii="Times New Roman" w:hAnsi="Times New Roman" w:cs="Times New Roman"/>
          <w:sz w:val="28"/>
          <w:szCs w:val="28"/>
        </w:rPr>
        <w:t xml:space="preserve"> – 202</w:t>
      </w:r>
      <w:r w:rsidR="00BC73AF">
        <w:rPr>
          <w:rFonts w:ascii="Times New Roman" w:hAnsi="Times New Roman" w:cs="Times New Roman"/>
          <w:sz w:val="28"/>
          <w:szCs w:val="28"/>
          <w:lang w:val="uk-UA"/>
        </w:rPr>
        <w:t>4</w:t>
      </w:r>
      <w:r w:rsidR="00740084" w:rsidRPr="00CB0F16">
        <w:rPr>
          <w:rFonts w:ascii="Times New Roman" w:hAnsi="Times New Roman" w:cs="Times New Roman"/>
          <w:sz w:val="28"/>
          <w:szCs w:val="28"/>
        </w:rPr>
        <w:t xml:space="preserve"> н.р.:</w:t>
      </w:r>
    </w:p>
    <w:p w:rsidR="00E7581E" w:rsidRPr="00E7581E" w:rsidRDefault="00E7581E" w:rsidP="00E7581E">
      <w:pPr>
        <w:pStyle w:val="a8"/>
        <w:numPr>
          <w:ilvl w:val="0"/>
          <w:numId w:val="1"/>
        </w:numPr>
        <w:jc w:val="both"/>
        <w:outlineLvl w:val="0"/>
        <w:rPr>
          <w:rStyle w:val="apple-converted-space"/>
          <w:lang w:val="uk-UA"/>
        </w:rPr>
      </w:pPr>
      <w:r w:rsidRPr="00E7581E">
        <w:rPr>
          <w:rFonts w:ascii="Times New Roman" w:hAnsi="Times New Roman"/>
          <w:sz w:val="28"/>
          <w:szCs w:val="28"/>
          <w:lang w:val="uk-UA"/>
        </w:rPr>
        <w:t>Формувати активну життєву позицію щодо збереження та зміцнення здоров’я дітей в світлі вимог нової редакції Базового компонента дошкільної освіти.</w:t>
      </w:r>
      <w:r w:rsidRPr="00E7581E">
        <w:rPr>
          <w:rStyle w:val="apple-converted-space"/>
        </w:rPr>
        <w:t> </w:t>
      </w:r>
    </w:p>
    <w:p w:rsidR="00E7581E" w:rsidRPr="00E7581E" w:rsidRDefault="00E7581E" w:rsidP="00E7581E">
      <w:pPr>
        <w:ind w:left="360"/>
        <w:jc w:val="both"/>
        <w:outlineLvl w:val="0"/>
        <w:rPr>
          <w:rFonts w:ascii="Times New Roman" w:hAnsi="Times New Roman"/>
          <w:sz w:val="28"/>
          <w:szCs w:val="28"/>
        </w:rPr>
      </w:pPr>
      <w:r w:rsidRPr="00E7581E">
        <w:rPr>
          <w:rFonts w:ascii="Times New Roman" w:hAnsi="Times New Roman"/>
          <w:sz w:val="28"/>
          <w:szCs w:val="28"/>
          <w:lang w:val="uk-UA"/>
        </w:rPr>
        <w:br/>
      </w:r>
      <w:r w:rsidRPr="00E7581E">
        <w:rPr>
          <w:rFonts w:ascii="Times New Roman" w:hAnsi="Times New Roman"/>
          <w:sz w:val="28"/>
          <w:szCs w:val="28"/>
        </w:rPr>
        <w:t>2. Продовжувати формувати соціальну компетентності дошкільників через виховання у дітей морально-етичних цінностей та пізнавально – екологічної  компетентності.</w:t>
      </w:r>
    </w:p>
    <w:p w:rsidR="00E7581E" w:rsidRPr="00E7581E" w:rsidRDefault="00E7581E" w:rsidP="00E7581E">
      <w:pPr>
        <w:jc w:val="both"/>
        <w:outlineLvl w:val="0"/>
        <w:rPr>
          <w:rFonts w:ascii="Times New Roman" w:hAnsi="Times New Roman"/>
          <w:sz w:val="28"/>
          <w:szCs w:val="28"/>
        </w:rPr>
      </w:pPr>
      <w:r w:rsidRPr="00E7581E">
        <w:rPr>
          <w:rFonts w:ascii="Times New Roman" w:hAnsi="Times New Roman"/>
          <w:sz w:val="28"/>
          <w:szCs w:val="28"/>
        </w:rPr>
        <w:br/>
        <w:t xml:space="preserve">3. Продовжувати здійснювати особистісно-орієнтований підхід у становленні цілісної особистості дошкільника шляхом створення розвивального середовища, </w:t>
      </w:r>
      <w:r w:rsidRPr="00E7581E">
        <w:rPr>
          <w:rFonts w:ascii="Times New Roman" w:hAnsi="Times New Roman"/>
          <w:sz w:val="28"/>
          <w:szCs w:val="28"/>
        </w:rPr>
        <w:lastRenderedPageBreak/>
        <w:t>впровадження</w:t>
      </w:r>
      <w:r w:rsidRPr="006A4D5D">
        <w:rPr>
          <w:rFonts w:ascii="Times New Roman" w:hAnsi="Times New Roman"/>
          <w:b/>
          <w:sz w:val="28"/>
          <w:szCs w:val="28"/>
        </w:rPr>
        <w:t xml:space="preserve"> </w:t>
      </w:r>
      <w:r w:rsidRPr="00E7581E">
        <w:rPr>
          <w:rFonts w:ascii="Times New Roman" w:hAnsi="Times New Roman"/>
          <w:sz w:val="28"/>
          <w:szCs w:val="28"/>
        </w:rPr>
        <w:t>інноваційних технологій, альтернативних методик.</w:t>
      </w:r>
      <w:r w:rsidRPr="00E7581E">
        <w:rPr>
          <w:rStyle w:val="apple-converted-space"/>
        </w:rPr>
        <w:t> </w:t>
      </w:r>
      <w:r w:rsidRPr="00E7581E">
        <w:rPr>
          <w:rFonts w:ascii="Times New Roman" w:hAnsi="Times New Roman"/>
          <w:sz w:val="28"/>
          <w:szCs w:val="28"/>
        </w:rPr>
        <w:br/>
      </w:r>
    </w:p>
    <w:p w:rsidR="00E7581E" w:rsidRPr="00E7581E" w:rsidRDefault="00E7581E" w:rsidP="00740084">
      <w:pPr>
        <w:rPr>
          <w:rFonts w:ascii="Times New Roman" w:hAnsi="Times New Roman" w:cs="Times New Roman"/>
          <w:sz w:val="28"/>
          <w:szCs w:val="28"/>
        </w:rPr>
      </w:pP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4. Забезпечити наступність у впровадженні особистісно орієнтованої моделі освіти в дошкільній та початковій ланках освіти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Шляхи реалізації завдань:</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Особистісно-орієнтований підхід до кожного вихованця.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Фізичне дистанціювання.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Забезпечення наступності дошкільної та початкової ланок освіти.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Блочно-тематичне планування.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Організація розвивального середовища.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Інтеграція різних видів діяльності.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Використання освітніхтехнологій.</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Співпраця з родинами вихованців на засадах партнерства в он-лайн режимі.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xml:space="preserve">Завдання педагогічного колективу </w:t>
      </w:r>
      <w:r w:rsidR="00BC73AF">
        <w:rPr>
          <w:rFonts w:ascii="Times New Roman" w:hAnsi="Times New Roman" w:cs="Times New Roman"/>
          <w:sz w:val="28"/>
          <w:szCs w:val="28"/>
        </w:rPr>
        <w:t>на літньо-оздоровчий період 202</w:t>
      </w:r>
      <w:r w:rsidR="00BC73AF">
        <w:rPr>
          <w:rFonts w:ascii="Times New Roman" w:hAnsi="Times New Roman" w:cs="Times New Roman"/>
          <w:sz w:val="28"/>
          <w:szCs w:val="28"/>
          <w:lang w:val="uk-UA"/>
        </w:rPr>
        <w:t>4</w:t>
      </w:r>
      <w:r w:rsidRPr="00CB0F16">
        <w:rPr>
          <w:rFonts w:ascii="Times New Roman" w:hAnsi="Times New Roman" w:cs="Times New Roman"/>
          <w:sz w:val="28"/>
          <w:szCs w:val="28"/>
        </w:rPr>
        <w:t xml:space="preserve"> року: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1. Оздоровчі завдання: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створення оптимальних умов для зміцнення здоров’я вихованців, збереження їх життя та подальшого формування життєвої компетенції шляхом упровадження сучасних здоров’язбережувальних та здоров’яформувальних освітніх технологій;</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дотримання розпорядку дня з урахуванням чергування фізичних, психічних навантажень та відпочинку дітей, забезпечення максимального перебування їх на свіжому повітрі, відповідності тривалості сну віку дітей;</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оптимізація рухового режиму та самостійної ігрової діяльності дітей протягом дня як важливої складової фізичного розвитку дошкільників;</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забезпечення умов для загартування дитячого організму;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2.Освітні завдання: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спрямування освітньої роботи на інтеграцію різних видів діяльності, реалізацію особистісно-орієнтованого підходу до дітей;</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розвиток пізнавальних здібностей дошкільнят засобами ознайомлення дітей з природою влітку, використання епізодичних та довготривалих спостережень, дослідницько-пошукової роботи з дошкільниками, художньої літератури;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lastRenderedPageBreak/>
        <w:t>– збагачення практичного досвіду дітей через залучення до різних специфічних видів дитячої діяльності;</w:t>
      </w:r>
    </w:p>
    <w:p w:rsidR="00740084"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планування життєдіяльності дітей за блочно-тематичним принципом.</w:t>
      </w:r>
    </w:p>
    <w:p w:rsidR="00E46E87" w:rsidRDefault="00E46E87" w:rsidP="00740084">
      <w:pPr>
        <w:rPr>
          <w:rFonts w:ascii="Times New Roman" w:hAnsi="Times New Roman" w:cs="Times New Roman"/>
          <w:sz w:val="28"/>
          <w:szCs w:val="28"/>
        </w:rPr>
      </w:pPr>
    </w:p>
    <w:p w:rsidR="00E46E87" w:rsidRPr="00CB0F16" w:rsidRDefault="00E46E87" w:rsidP="00740084">
      <w:pPr>
        <w:rPr>
          <w:rFonts w:ascii="Times New Roman" w:hAnsi="Times New Roman" w:cs="Times New Roman"/>
          <w:sz w:val="28"/>
          <w:szCs w:val="28"/>
        </w:rPr>
      </w:pP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b/>
          <w:bCs/>
          <w:sz w:val="28"/>
          <w:szCs w:val="28"/>
        </w:rPr>
        <w:t>Розділ ІІІ. Програмно-методичне забезпечення освітньої діяльності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Програми, які забезпечують реалізацію інваріантної та варіативної складової змісту дошкільної освіти:</w:t>
      </w:r>
    </w:p>
    <w:p w:rsidR="00740084" w:rsidRPr="00EA4978" w:rsidRDefault="00EA4978" w:rsidP="00740084">
      <w:pPr>
        <w:rPr>
          <w:rFonts w:ascii="Times New Roman" w:hAnsi="Times New Roman" w:cs="Times New Roman"/>
          <w:sz w:val="28"/>
          <w:szCs w:val="28"/>
        </w:rPr>
      </w:pPr>
      <w:r w:rsidRPr="00EA4978">
        <w:rPr>
          <w:rFonts w:ascii="Times New Roman" w:hAnsi="Times New Roman" w:cs="Times New Roman"/>
          <w:sz w:val="28"/>
          <w:szCs w:val="28"/>
        </w:rPr>
        <w:t xml:space="preserve">1. </w:t>
      </w:r>
      <w:r w:rsidRPr="00EA4978">
        <w:rPr>
          <w:rFonts w:ascii="Times New Roman" w:hAnsi="Times New Roman" w:cs="Times New Roman"/>
          <w:color w:val="000000"/>
          <w:sz w:val="28"/>
          <w:szCs w:val="28"/>
        </w:rPr>
        <w:t>Освітня програма виховання та навчання дітей від двох до семи років «Дитина» рекомендованою Міністерством освіти  і науки України (Лист МОН України №1/11 – 16163 від 09.11.2015р.)</w:t>
      </w:r>
      <w:r w:rsidRPr="00EA4978">
        <w:rPr>
          <w:rFonts w:ascii="Times New Roman" w:hAnsi="Times New Roman" w:cs="Times New Roman"/>
          <w:color w:val="000000"/>
          <w:sz w:val="28"/>
          <w:szCs w:val="28"/>
        </w:rPr>
        <w:br/>
      </w:r>
      <w:r w:rsidRPr="00EA4978">
        <w:rPr>
          <w:rFonts w:ascii="Times New Roman" w:hAnsi="Times New Roman" w:cs="Times New Roman"/>
          <w:color w:val="000000"/>
          <w:sz w:val="28"/>
          <w:szCs w:val="28"/>
          <w:lang w:val="uk-UA"/>
        </w:rPr>
        <w:t>2.</w:t>
      </w:r>
      <w:r>
        <w:rPr>
          <w:rFonts w:ascii="Times New Roman" w:hAnsi="Times New Roman" w:cs="Times New Roman"/>
          <w:color w:val="000000"/>
          <w:sz w:val="28"/>
          <w:szCs w:val="28"/>
        </w:rPr>
        <w:t xml:space="preserve"> Методичні рекомендації</w:t>
      </w:r>
      <w:r w:rsidRPr="00EA4978">
        <w:rPr>
          <w:rFonts w:ascii="Times New Roman" w:hAnsi="Times New Roman" w:cs="Times New Roman"/>
          <w:color w:val="000000"/>
          <w:sz w:val="28"/>
          <w:szCs w:val="28"/>
        </w:rPr>
        <w:t xml:space="preserve"> до Освітньої програми для дітей від 2 до 7 років «Д</w:t>
      </w:r>
      <w:r>
        <w:rPr>
          <w:rFonts w:ascii="Times New Roman" w:hAnsi="Times New Roman" w:cs="Times New Roman"/>
          <w:color w:val="000000"/>
          <w:sz w:val="28"/>
          <w:szCs w:val="28"/>
        </w:rPr>
        <w:t>итина» рекомендовані</w:t>
      </w:r>
      <w:r w:rsidRPr="00EA4978">
        <w:rPr>
          <w:rFonts w:ascii="Times New Roman" w:hAnsi="Times New Roman" w:cs="Times New Roman"/>
          <w:color w:val="000000"/>
          <w:sz w:val="28"/>
          <w:szCs w:val="28"/>
        </w:rPr>
        <w:t xml:space="preserve"> Вченою радою Київського університету імені Бориса Грінченка (протокол №3 від 31.03.2016р.)</w:t>
      </w:r>
      <w:r w:rsidRPr="00EA4978">
        <w:rPr>
          <w:rFonts w:ascii="Times New Roman" w:hAnsi="Times New Roman" w:cs="Times New Roman"/>
          <w:color w:val="000000"/>
          <w:sz w:val="28"/>
          <w:szCs w:val="28"/>
        </w:rPr>
        <w:br/>
      </w:r>
    </w:p>
    <w:p w:rsidR="00740084" w:rsidRDefault="00EA4978" w:rsidP="00740084">
      <w:pPr>
        <w:rPr>
          <w:rFonts w:ascii="Times New Roman" w:hAnsi="Times New Roman" w:cs="Times New Roman"/>
          <w:sz w:val="28"/>
          <w:szCs w:val="28"/>
        </w:rPr>
      </w:pPr>
      <w:r>
        <w:rPr>
          <w:rFonts w:ascii="Times New Roman" w:hAnsi="Times New Roman" w:cs="Times New Roman"/>
          <w:sz w:val="28"/>
          <w:szCs w:val="28"/>
          <w:lang w:val="uk-UA"/>
        </w:rPr>
        <w:t>3.</w:t>
      </w:r>
      <w:r>
        <w:rPr>
          <w:rFonts w:ascii="Times New Roman" w:hAnsi="Times New Roman" w:cs="Times New Roman"/>
          <w:iCs/>
          <w:sz w:val="28"/>
          <w:szCs w:val="28"/>
        </w:rPr>
        <w:t>Міжнародна</w:t>
      </w:r>
      <w:r w:rsidRPr="00EA4978">
        <w:rPr>
          <w:rFonts w:ascii="Times New Roman" w:hAnsi="Times New Roman" w:cs="Times New Roman"/>
          <w:iCs/>
          <w:sz w:val="28"/>
          <w:szCs w:val="28"/>
        </w:rPr>
        <w:t xml:space="preserve"> </w:t>
      </w:r>
      <w:r w:rsidRPr="00EA4978">
        <w:rPr>
          <w:rFonts w:ascii="Times New Roman" w:hAnsi="Times New Roman" w:cs="Times New Roman"/>
          <w:i/>
          <w:iCs/>
          <w:sz w:val="28"/>
          <w:szCs w:val="28"/>
        </w:rPr>
        <w:t xml:space="preserve"> </w:t>
      </w:r>
      <w:r>
        <w:rPr>
          <w:rFonts w:ascii="Times New Roman" w:hAnsi="Times New Roman" w:cs="Times New Roman"/>
          <w:iCs/>
          <w:sz w:val="28"/>
          <w:szCs w:val="28"/>
        </w:rPr>
        <w:t>програма</w:t>
      </w:r>
      <w:r w:rsidRPr="00EA4978">
        <w:rPr>
          <w:rFonts w:ascii="Times New Roman" w:hAnsi="Times New Roman" w:cs="Times New Roman"/>
          <w:iCs/>
          <w:sz w:val="28"/>
          <w:szCs w:val="28"/>
        </w:rPr>
        <w:t xml:space="preserve"> соціальної та фінансової освіти дітей дошкільного віку  від 3 до 6 років «Афлатот».</w:t>
      </w:r>
      <w:r w:rsidRPr="00EA4978">
        <w:rPr>
          <w:rFonts w:ascii="Times New Roman" w:hAnsi="Times New Roman" w:cs="Times New Roman"/>
          <w:sz w:val="28"/>
          <w:szCs w:val="28"/>
        </w:rPr>
        <w:t xml:space="preserve">  </w:t>
      </w:r>
    </w:p>
    <w:p w:rsidR="002A34BB" w:rsidRDefault="002A34BB" w:rsidP="002A34BB">
      <w:pPr>
        <w:rPr>
          <w:rFonts w:ascii="Times New Roman" w:hAnsi="Times New Roman" w:cs="Times New Roman"/>
          <w:sz w:val="28"/>
          <w:szCs w:val="28"/>
          <w:lang w:val="uk-UA"/>
        </w:rPr>
      </w:pPr>
      <w:r>
        <w:rPr>
          <w:rFonts w:ascii="Times New Roman" w:hAnsi="Times New Roman" w:cs="Times New Roman"/>
          <w:sz w:val="28"/>
          <w:szCs w:val="28"/>
          <w:lang w:val="uk-UA"/>
        </w:rPr>
        <w:t>Парціальні програми:</w:t>
      </w:r>
    </w:p>
    <w:p w:rsidR="002A34BB" w:rsidRPr="002A34BB" w:rsidRDefault="002A34BB" w:rsidP="002A34BB">
      <w:pPr>
        <w:rPr>
          <w:rFonts w:ascii="Times New Roman" w:hAnsi="Times New Roman" w:cs="Times New Roman"/>
          <w:sz w:val="28"/>
          <w:szCs w:val="28"/>
          <w:lang w:val="uk-UA"/>
        </w:rPr>
      </w:pPr>
      <w:r>
        <w:rPr>
          <w:rFonts w:ascii="Times New Roman" w:hAnsi="Times New Roman" w:cs="Times New Roman"/>
          <w:sz w:val="28"/>
          <w:szCs w:val="28"/>
          <w:lang w:val="uk-UA"/>
        </w:rPr>
        <w:t>1.</w:t>
      </w:r>
      <w:r w:rsidRPr="002A34BB">
        <w:rPr>
          <w:rFonts w:ascii="Times New Roman" w:hAnsi="Times New Roman" w:cs="Times New Roman"/>
          <w:sz w:val="28"/>
          <w:szCs w:val="28"/>
          <w:lang w:val="uk-UA"/>
        </w:rPr>
        <w:t xml:space="preserve">«Казкова фізкультура», програма з фізичного виховання дітей раннього та </w:t>
      </w:r>
      <w:r>
        <w:rPr>
          <w:rFonts w:ascii="Times New Roman" w:hAnsi="Times New Roman" w:cs="Times New Roman"/>
          <w:sz w:val="28"/>
          <w:szCs w:val="28"/>
          <w:lang w:val="uk-UA"/>
        </w:rPr>
        <w:t>дошкільного віку</w:t>
      </w:r>
      <w:r>
        <w:rPr>
          <w:rFonts w:ascii="Times New Roman" w:hAnsi="Times New Roman" w:cs="Times New Roman"/>
          <w:sz w:val="28"/>
          <w:szCs w:val="28"/>
          <w:lang w:val="uk-UA"/>
        </w:rPr>
        <w:tab/>
        <w:t>Єфименко М.М. Затверджено к</w:t>
      </w:r>
      <w:r w:rsidRPr="002A34BB">
        <w:rPr>
          <w:rFonts w:ascii="Times New Roman" w:hAnsi="Times New Roman" w:cs="Times New Roman"/>
          <w:sz w:val="28"/>
          <w:szCs w:val="28"/>
          <w:lang w:val="uk-UA"/>
        </w:rPr>
        <w:t>омісією з дошкільної педагогіки та психології Науково-методичної ради з питань освіти Міністерства освіти і науки Укра</w:t>
      </w:r>
      <w:r>
        <w:rPr>
          <w:rFonts w:ascii="Times New Roman" w:hAnsi="Times New Roman" w:cs="Times New Roman"/>
          <w:sz w:val="28"/>
          <w:szCs w:val="28"/>
          <w:lang w:val="uk-UA"/>
        </w:rPr>
        <w:t>їни (лист ІІТЗО</w:t>
      </w:r>
      <w:r w:rsidRPr="002A34BB">
        <w:rPr>
          <w:rFonts w:ascii="Times New Roman" w:hAnsi="Times New Roman" w:cs="Times New Roman"/>
          <w:sz w:val="28"/>
          <w:szCs w:val="28"/>
          <w:lang w:val="uk-UA"/>
        </w:rPr>
        <w:t>від 11.06.2014 №14.1/12-Г-869)</w:t>
      </w:r>
    </w:p>
    <w:p w:rsidR="002A34BB" w:rsidRPr="002A34BB" w:rsidRDefault="002A34BB" w:rsidP="002A34BB">
      <w:pPr>
        <w:rPr>
          <w:rFonts w:ascii="Times New Roman" w:hAnsi="Times New Roman" w:cs="Times New Roman"/>
          <w:sz w:val="28"/>
          <w:szCs w:val="28"/>
        </w:rPr>
      </w:pPr>
      <w:r>
        <w:rPr>
          <w:rFonts w:ascii="Times New Roman" w:hAnsi="Times New Roman" w:cs="Times New Roman"/>
          <w:sz w:val="28"/>
          <w:szCs w:val="28"/>
          <w:lang w:val="uk-UA"/>
        </w:rPr>
        <w:t>2.</w:t>
      </w:r>
      <w:r w:rsidRPr="002A34BB">
        <w:rPr>
          <w:rFonts w:ascii="Times New Roman" w:hAnsi="Times New Roman" w:cs="Times New Roman"/>
          <w:sz w:val="28"/>
          <w:szCs w:val="28"/>
        </w:rPr>
        <w:t xml:space="preserve"> «Дитина у світі дорожнього руху» програма з формування основ безпечної поведінки дітей дошкільного віку під час дорожнього руху</w:t>
      </w:r>
      <w:r w:rsidRPr="002A34BB">
        <w:rPr>
          <w:rFonts w:ascii="Times New Roman" w:hAnsi="Times New Roman" w:cs="Times New Roman"/>
          <w:sz w:val="28"/>
          <w:szCs w:val="28"/>
        </w:rPr>
        <w:tab/>
        <w:t>Тимовський О.</w:t>
      </w:r>
    </w:p>
    <w:p w:rsidR="002A34BB" w:rsidRPr="002A34BB" w:rsidRDefault="002A34BB" w:rsidP="002A34BB">
      <w:pPr>
        <w:rPr>
          <w:rFonts w:ascii="Times New Roman" w:hAnsi="Times New Roman" w:cs="Times New Roman"/>
          <w:sz w:val="28"/>
          <w:szCs w:val="28"/>
        </w:rPr>
      </w:pPr>
      <w:r>
        <w:rPr>
          <w:rFonts w:ascii="Times New Roman" w:hAnsi="Times New Roman" w:cs="Times New Roman"/>
          <w:sz w:val="28"/>
          <w:szCs w:val="28"/>
        </w:rPr>
        <w:t>Репік І.</w:t>
      </w:r>
      <w:r w:rsidRPr="002A34BB">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Затверджено </w:t>
      </w:r>
      <w:r>
        <w:rPr>
          <w:rFonts w:ascii="Times New Roman" w:hAnsi="Times New Roman" w:cs="Times New Roman"/>
          <w:sz w:val="28"/>
          <w:szCs w:val="28"/>
        </w:rPr>
        <w:t>к</w:t>
      </w:r>
      <w:r w:rsidRPr="002A34BB">
        <w:rPr>
          <w:rFonts w:ascii="Times New Roman" w:hAnsi="Times New Roman" w:cs="Times New Roman"/>
          <w:sz w:val="28"/>
          <w:szCs w:val="28"/>
        </w:rPr>
        <w:t>омісією з дошкільної педагогіки та психології Науково-методичної ради з питань освіти Міністерства освіти і науки України (лист ІІТЗО від 25.12.2014</w:t>
      </w:r>
    </w:p>
    <w:p w:rsidR="002A34BB" w:rsidRPr="002A34BB" w:rsidRDefault="002A34BB" w:rsidP="002A34BB">
      <w:pPr>
        <w:rPr>
          <w:rFonts w:ascii="Times New Roman" w:hAnsi="Times New Roman" w:cs="Times New Roman"/>
          <w:sz w:val="28"/>
          <w:szCs w:val="28"/>
        </w:rPr>
      </w:pPr>
      <w:r w:rsidRPr="002A34BB">
        <w:rPr>
          <w:rFonts w:ascii="Times New Roman" w:hAnsi="Times New Roman" w:cs="Times New Roman"/>
          <w:sz w:val="28"/>
          <w:szCs w:val="28"/>
        </w:rPr>
        <w:t>№14.1/12-Г-1856)</w:t>
      </w:r>
    </w:p>
    <w:p w:rsidR="002A34BB" w:rsidRPr="002A34BB" w:rsidRDefault="002A34BB" w:rsidP="002A34BB">
      <w:pPr>
        <w:rPr>
          <w:rFonts w:ascii="Times New Roman" w:hAnsi="Times New Roman" w:cs="Times New Roman"/>
          <w:sz w:val="28"/>
          <w:szCs w:val="28"/>
        </w:rPr>
      </w:pPr>
      <w:r>
        <w:rPr>
          <w:rFonts w:ascii="Times New Roman" w:hAnsi="Times New Roman" w:cs="Times New Roman"/>
          <w:sz w:val="28"/>
          <w:szCs w:val="28"/>
          <w:lang w:val="uk-UA"/>
        </w:rPr>
        <w:t>3.</w:t>
      </w:r>
      <w:r w:rsidRPr="002A34BB">
        <w:rPr>
          <w:rFonts w:ascii="Times New Roman" w:hAnsi="Times New Roman" w:cs="Times New Roman"/>
          <w:sz w:val="28"/>
          <w:szCs w:val="28"/>
        </w:rPr>
        <w:t xml:space="preserve">“Скарбниця моралі” програма з морального виховання дітей дошкільного віку </w:t>
      </w:r>
      <w:r w:rsidRPr="002A34BB">
        <w:rPr>
          <w:rFonts w:ascii="Times New Roman" w:hAnsi="Times New Roman" w:cs="Times New Roman"/>
          <w:sz w:val="28"/>
          <w:szCs w:val="28"/>
        </w:rPr>
        <w:tab/>
        <w:t>Лохвицька Л. В.</w:t>
      </w:r>
      <w:r w:rsidRPr="002A34BB">
        <w:rPr>
          <w:rFonts w:ascii="Times New Roman" w:hAnsi="Times New Roman" w:cs="Times New Roman"/>
          <w:sz w:val="28"/>
          <w:szCs w:val="28"/>
        </w:rPr>
        <w:tab/>
        <w:t>Схвалено для використання в дошкільних навчальних закладах комісією з дошкільної педагогіки та психології Науково-методичної ради з питань освіти Міністерства освіти і науки України (лист ІІТЗО від 25.07.2014 № 14.1/12-Г-1359)</w:t>
      </w:r>
    </w:p>
    <w:p w:rsidR="002A34BB" w:rsidRDefault="002A34BB" w:rsidP="002A34BB">
      <w:pPr>
        <w:rPr>
          <w:rFonts w:ascii="Times New Roman" w:hAnsi="Times New Roman" w:cs="Times New Roman"/>
          <w:sz w:val="28"/>
          <w:szCs w:val="28"/>
          <w:lang w:val="uk-UA"/>
        </w:rPr>
      </w:pPr>
      <w:r>
        <w:rPr>
          <w:rFonts w:ascii="Times New Roman" w:hAnsi="Times New Roman" w:cs="Times New Roman"/>
          <w:sz w:val="28"/>
          <w:szCs w:val="28"/>
          <w:lang w:val="uk-UA"/>
        </w:rPr>
        <w:t>4.</w:t>
      </w:r>
      <w:r w:rsidRPr="002A34BB">
        <w:rPr>
          <w:rFonts w:ascii="Times New Roman" w:hAnsi="Times New Roman" w:cs="Times New Roman"/>
          <w:sz w:val="28"/>
          <w:szCs w:val="28"/>
        </w:rPr>
        <w:t>“ПРО СЕБЕ ТРЕБА ЗНАТИ, ПРО СЕБЕ ТРЕБА ДБАТИ” програма з основ здоров’я та безпеки життєдіяльності дітей дошкільного віку</w:t>
      </w:r>
      <w:r w:rsidRPr="002A34BB">
        <w:rPr>
          <w:rFonts w:ascii="Times New Roman" w:hAnsi="Times New Roman" w:cs="Times New Roman"/>
          <w:sz w:val="28"/>
          <w:szCs w:val="28"/>
        </w:rPr>
        <w:tab/>
        <w:t>Лохвицька Л. В.</w:t>
      </w:r>
      <w:r w:rsidRPr="002A34BB">
        <w:rPr>
          <w:rFonts w:ascii="Times New Roman" w:hAnsi="Times New Roman" w:cs="Times New Roman"/>
          <w:sz w:val="28"/>
          <w:szCs w:val="28"/>
        </w:rPr>
        <w:lastRenderedPageBreak/>
        <w:tab/>
        <w:t>Схвалено для використання в дошкільних навчальних закладах Комісією з дошкільної педагогіки та психології Науково-методичної ради з питань освіти Міністерства освіти і науки України (лист ІІТЗО від 08.11.2013 р. № 14.1/12-Г-632)</w:t>
      </w:r>
    </w:p>
    <w:p w:rsidR="00751858" w:rsidRPr="00751858" w:rsidRDefault="00492649" w:rsidP="002A34BB">
      <w:pPr>
        <w:rPr>
          <w:rFonts w:ascii="Times New Roman" w:hAnsi="Times New Roman" w:cs="Times New Roman"/>
          <w:sz w:val="28"/>
          <w:szCs w:val="28"/>
          <w:lang w:val="uk-UA"/>
        </w:rPr>
      </w:pPr>
      <w:r>
        <w:rPr>
          <w:rFonts w:ascii="Times New Roman" w:hAnsi="Times New Roman" w:cs="Times New Roman"/>
          <w:sz w:val="28"/>
          <w:szCs w:val="28"/>
          <w:lang w:val="uk-UA"/>
        </w:rPr>
        <w:t>5.</w:t>
      </w:r>
      <w:r w:rsidR="00751858">
        <w:rPr>
          <w:rFonts w:ascii="Times New Roman" w:hAnsi="Times New Roman" w:cs="Times New Roman"/>
          <w:sz w:val="28"/>
          <w:szCs w:val="28"/>
          <w:lang w:val="uk-UA"/>
        </w:rPr>
        <w:t>«Розвивальне читання»</w:t>
      </w:r>
      <w:r>
        <w:rPr>
          <w:rFonts w:ascii="Times New Roman" w:hAnsi="Times New Roman" w:cs="Times New Roman"/>
          <w:sz w:val="28"/>
          <w:szCs w:val="28"/>
          <w:lang w:val="uk-UA"/>
        </w:rPr>
        <w:t xml:space="preserve"> Л.Шелестова (</w:t>
      </w:r>
      <w:r w:rsidRPr="00492649">
        <w:rPr>
          <w:rFonts w:ascii="Times New Roman" w:eastAsia="Times New Roman" w:hAnsi="Times New Roman" w:cs="Times New Roman"/>
          <w:sz w:val="28"/>
          <w:szCs w:val="28"/>
          <w:lang w:val="uk-UA"/>
        </w:rPr>
        <w:t xml:space="preserve"> </w:t>
      </w:r>
      <w:r w:rsidRPr="00842FFC">
        <w:rPr>
          <w:rFonts w:ascii="Times New Roman" w:eastAsia="Times New Roman" w:hAnsi="Times New Roman" w:cs="Times New Roman"/>
          <w:sz w:val="28"/>
          <w:szCs w:val="28"/>
          <w:lang w:val="uk-UA"/>
        </w:rPr>
        <w:t>має гриф «Схвалено Міністерством освіти і на</w:t>
      </w:r>
      <w:r w:rsidRPr="00842FFC">
        <w:rPr>
          <w:rFonts w:ascii="Times New Roman" w:eastAsia="Times New Roman" w:hAnsi="Times New Roman" w:cs="Times New Roman"/>
          <w:sz w:val="28"/>
          <w:szCs w:val="28"/>
          <w:lang w:val="uk-UA"/>
        </w:rPr>
        <w:softHyphen/>
      </w:r>
      <w:r w:rsidRPr="00842FFC">
        <w:rPr>
          <w:rFonts w:ascii="Times New Roman" w:eastAsia="Times New Roman" w:hAnsi="Times New Roman" w:cs="Times New Roman"/>
          <w:spacing w:val="-3"/>
          <w:sz w:val="28"/>
          <w:szCs w:val="28"/>
          <w:lang w:val="uk-UA"/>
        </w:rPr>
        <w:t>уки України»)</w:t>
      </w:r>
    </w:p>
    <w:p w:rsidR="002A34BB" w:rsidRPr="002A34BB" w:rsidRDefault="002A34BB" w:rsidP="002A34BB">
      <w:pPr>
        <w:rPr>
          <w:rFonts w:ascii="Times New Roman" w:hAnsi="Times New Roman" w:cs="Times New Roman"/>
          <w:sz w:val="28"/>
          <w:szCs w:val="28"/>
        </w:rPr>
      </w:pPr>
      <w:r w:rsidRPr="002A34BB">
        <w:rPr>
          <w:rFonts w:ascii="Times New Roman" w:hAnsi="Times New Roman" w:cs="Times New Roman"/>
          <w:sz w:val="28"/>
          <w:szCs w:val="28"/>
        </w:rPr>
        <w:tab/>
      </w:r>
      <w:r w:rsidRPr="002A34BB">
        <w:rPr>
          <w:rFonts w:ascii="Times New Roman" w:hAnsi="Times New Roman" w:cs="Times New Roman"/>
          <w:sz w:val="28"/>
          <w:szCs w:val="28"/>
        </w:rPr>
        <w:tab/>
      </w:r>
    </w:p>
    <w:p w:rsidR="002A34BB" w:rsidRPr="002A34BB" w:rsidRDefault="002A34BB" w:rsidP="002A34BB">
      <w:pPr>
        <w:rPr>
          <w:rFonts w:ascii="Times New Roman" w:hAnsi="Times New Roman" w:cs="Times New Roman"/>
          <w:sz w:val="28"/>
          <w:szCs w:val="28"/>
        </w:rPr>
      </w:pPr>
      <w:r w:rsidRPr="002A34BB">
        <w:rPr>
          <w:rFonts w:ascii="Times New Roman" w:hAnsi="Times New Roman" w:cs="Times New Roman"/>
          <w:sz w:val="28"/>
          <w:szCs w:val="28"/>
        </w:rPr>
        <w:t>Варіантна складова (по гурткам)</w:t>
      </w:r>
    </w:p>
    <w:p w:rsidR="002A34BB" w:rsidRDefault="002A34BB" w:rsidP="002A34BB">
      <w:pPr>
        <w:rPr>
          <w:rFonts w:ascii="Times New Roman" w:hAnsi="Times New Roman" w:cs="Times New Roman"/>
          <w:sz w:val="28"/>
          <w:szCs w:val="28"/>
        </w:rPr>
      </w:pPr>
      <w:r>
        <w:rPr>
          <w:rFonts w:ascii="Times New Roman" w:hAnsi="Times New Roman" w:cs="Times New Roman"/>
          <w:sz w:val="28"/>
          <w:szCs w:val="28"/>
          <w:lang w:val="uk-UA"/>
        </w:rPr>
        <w:t>1.</w:t>
      </w:r>
      <w:r w:rsidRPr="002A34BB">
        <w:rPr>
          <w:rFonts w:ascii="Times New Roman" w:hAnsi="Times New Roman" w:cs="Times New Roman"/>
          <w:sz w:val="28"/>
          <w:szCs w:val="28"/>
        </w:rPr>
        <w:t>Програма хореографічної діяльності дітей від 3 до 7 років «Дитяча хореографія»</w:t>
      </w:r>
    </w:p>
    <w:p w:rsidR="002A34BB" w:rsidRPr="002A34BB" w:rsidRDefault="002A34BB" w:rsidP="002A34BB">
      <w:pPr>
        <w:rPr>
          <w:rFonts w:ascii="Times New Roman" w:hAnsi="Times New Roman" w:cs="Times New Roman"/>
          <w:sz w:val="28"/>
          <w:szCs w:val="28"/>
        </w:rPr>
      </w:pPr>
      <w:r>
        <w:rPr>
          <w:rFonts w:ascii="Times New Roman" w:hAnsi="Times New Roman" w:cs="Times New Roman"/>
          <w:sz w:val="28"/>
          <w:szCs w:val="28"/>
          <w:lang w:val="uk-UA"/>
        </w:rPr>
        <w:t>2.</w:t>
      </w:r>
      <w:r w:rsidRPr="002A34BB">
        <w:rPr>
          <w:rFonts w:ascii="Times New Roman" w:hAnsi="Times New Roman" w:cs="Times New Roman"/>
          <w:sz w:val="28"/>
          <w:szCs w:val="28"/>
        </w:rPr>
        <w:t>Альтернативна програма формування культури інженерного мислення в дітей перед шкільного віку «STREAM- освіта або Стежинки у Всесвіт»</w:t>
      </w:r>
    </w:p>
    <w:p w:rsidR="002A34BB" w:rsidRPr="002A34BB" w:rsidRDefault="002A34BB" w:rsidP="002A34BB">
      <w:pPr>
        <w:rPr>
          <w:rFonts w:ascii="Times New Roman" w:hAnsi="Times New Roman" w:cs="Times New Roman"/>
          <w:sz w:val="28"/>
          <w:szCs w:val="28"/>
        </w:rPr>
      </w:pPr>
      <w:r w:rsidRPr="002A34BB">
        <w:rPr>
          <w:rFonts w:ascii="Times New Roman" w:hAnsi="Times New Roman" w:cs="Times New Roman"/>
          <w:sz w:val="28"/>
          <w:szCs w:val="28"/>
        </w:rPr>
        <w:t>Крутій К.</w:t>
      </w:r>
      <w:r w:rsidRPr="002A34BB">
        <w:rPr>
          <w:rFonts w:ascii="Times New Roman" w:hAnsi="Times New Roman" w:cs="Times New Roman"/>
          <w:sz w:val="28"/>
          <w:szCs w:val="28"/>
        </w:rPr>
        <w:tab/>
        <w:t>МОНУкраїни для використання у дошкільних навчальних закладах (лист від 14 липня2020 року №22.1/12-Г-274</w:t>
      </w:r>
    </w:p>
    <w:p w:rsidR="002A34BB" w:rsidRPr="002A34BB" w:rsidRDefault="002A34BB" w:rsidP="002A34BB">
      <w:pPr>
        <w:rPr>
          <w:rFonts w:ascii="Times New Roman" w:hAnsi="Times New Roman" w:cs="Times New Roman"/>
          <w:sz w:val="28"/>
          <w:szCs w:val="28"/>
        </w:rPr>
      </w:pPr>
    </w:p>
    <w:p w:rsidR="002A34BB" w:rsidRPr="002A34BB" w:rsidRDefault="002A34BB" w:rsidP="002A34BB">
      <w:pPr>
        <w:rPr>
          <w:rFonts w:ascii="Times New Roman" w:hAnsi="Times New Roman" w:cs="Times New Roman"/>
          <w:sz w:val="28"/>
          <w:szCs w:val="28"/>
        </w:rPr>
      </w:pPr>
    </w:p>
    <w:p w:rsidR="002A34BB" w:rsidRDefault="002A34BB" w:rsidP="00740084">
      <w:pPr>
        <w:rPr>
          <w:rFonts w:ascii="Times New Roman" w:hAnsi="Times New Roman" w:cs="Times New Roman"/>
          <w:sz w:val="28"/>
          <w:szCs w:val="28"/>
        </w:rPr>
      </w:pPr>
    </w:p>
    <w:p w:rsidR="002A34BB" w:rsidRPr="00EA4978" w:rsidRDefault="002A34BB" w:rsidP="00740084">
      <w:pPr>
        <w:rPr>
          <w:rFonts w:ascii="Times New Roman" w:hAnsi="Times New Roman" w:cs="Times New Roman"/>
          <w:sz w:val="28"/>
          <w:szCs w:val="28"/>
        </w:rPr>
      </w:pP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b/>
          <w:bCs/>
          <w:sz w:val="28"/>
          <w:szCs w:val="28"/>
        </w:rPr>
        <w:t>Розділ ІV. Інструменти забезпечення якості освіти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Дошкільний заклад не повністю укомплектований педагогічними кадрами, наявна 1ст. керівника музичного. Освітній процес забезпечують 12 педагогів: 1 – директор, 1 вихователь-методист, 8 – вихователів, практичний психолог – 1, 1 – інструктор з фізичної культури, медичного персоналу – 1 працівник. Згідно штатного розпису працює 16 працівників обслуговуючого персоналу.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xml:space="preserve">Якісний склад </w:t>
      </w:r>
      <w:r w:rsidR="00BC73AF">
        <w:rPr>
          <w:rFonts w:ascii="Times New Roman" w:hAnsi="Times New Roman" w:cs="Times New Roman"/>
          <w:sz w:val="28"/>
          <w:szCs w:val="28"/>
        </w:rPr>
        <w:t>педагогічних працівників на 202</w:t>
      </w:r>
      <w:r w:rsidR="00BC73AF">
        <w:rPr>
          <w:rFonts w:ascii="Times New Roman" w:hAnsi="Times New Roman" w:cs="Times New Roman"/>
          <w:sz w:val="28"/>
          <w:szCs w:val="28"/>
          <w:lang w:val="uk-UA"/>
        </w:rPr>
        <w:t>3</w:t>
      </w:r>
      <w:r w:rsidR="00BC73AF">
        <w:rPr>
          <w:rFonts w:ascii="Times New Roman" w:hAnsi="Times New Roman" w:cs="Times New Roman"/>
          <w:sz w:val="28"/>
          <w:szCs w:val="28"/>
        </w:rPr>
        <w:t>-202</w:t>
      </w:r>
      <w:r w:rsidR="00BC73AF">
        <w:rPr>
          <w:rFonts w:ascii="Times New Roman" w:hAnsi="Times New Roman" w:cs="Times New Roman"/>
          <w:sz w:val="28"/>
          <w:szCs w:val="28"/>
          <w:lang w:val="uk-UA"/>
        </w:rPr>
        <w:t>4</w:t>
      </w:r>
      <w:r w:rsidRPr="00CB0F16">
        <w:rPr>
          <w:rFonts w:ascii="Times New Roman" w:hAnsi="Times New Roman" w:cs="Times New Roman"/>
          <w:sz w:val="28"/>
          <w:szCs w:val="28"/>
        </w:rPr>
        <w:t>н.р.</w:t>
      </w:r>
    </w:p>
    <w:tbl>
      <w:tblPr>
        <w:tblW w:w="10500" w:type="dxa"/>
        <w:tblBorders>
          <w:top w:val="single" w:sz="6" w:space="0" w:color="005494"/>
        </w:tblBorders>
        <w:shd w:val="clear" w:color="auto" w:fill="FFFFFF"/>
        <w:tblCellMar>
          <w:left w:w="0" w:type="dxa"/>
          <w:right w:w="0" w:type="dxa"/>
        </w:tblCellMar>
        <w:tblLook w:val="04A0"/>
      </w:tblPr>
      <w:tblGrid>
        <w:gridCol w:w="449"/>
        <w:gridCol w:w="4545"/>
        <w:gridCol w:w="2647"/>
        <w:gridCol w:w="1971"/>
        <w:gridCol w:w="888"/>
      </w:tblGrid>
      <w:tr w:rsidR="00740084" w:rsidRPr="00CB0F16" w:rsidTr="00740084">
        <w:tc>
          <w:tcPr>
            <w:tcW w:w="0" w:type="auto"/>
            <w:vMerge w:val="restart"/>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w:t>
            </w:r>
          </w:p>
        </w:tc>
        <w:tc>
          <w:tcPr>
            <w:tcW w:w="0" w:type="auto"/>
            <w:vMerge w:val="restart"/>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Категорія педпрацівників</w:t>
            </w:r>
          </w:p>
        </w:tc>
        <w:tc>
          <w:tcPr>
            <w:tcW w:w="0" w:type="auto"/>
            <w:vMerge w:val="restart"/>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Всього педпрацівн.</w:t>
            </w:r>
          </w:p>
        </w:tc>
        <w:tc>
          <w:tcPr>
            <w:tcW w:w="0" w:type="auto"/>
            <w:gridSpan w:val="2"/>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Освіта</w:t>
            </w:r>
          </w:p>
        </w:tc>
      </w:tr>
      <w:tr w:rsidR="00740084" w:rsidRPr="00CB0F16" w:rsidTr="00740084">
        <w:tc>
          <w:tcPr>
            <w:tcW w:w="0" w:type="auto"/>
            <w:vMerge/>
            <w:tcBorders>
              <w:top w:val="single" w:sz="6" w:space="0" w:color="005494"/>
              <w:left w:val="single" w:sz="6" w:space="0" w:color="005494"/>
              <w:bottom w:val="single" w:sz="6" w:space="0" w:color="005494"/>
              <w:right w:val="single" w:sz="6" w:space="0" w:color="005494"/>
            </w:tcBorders>
            <w:shd w:val="clear" w:color="auto" w:fill="FFFFFF"/>
            <w:vAlign w:val="center"/>
            <w:hideMark/>
          </w:tcPr>
          <w:p w:rsidR="00740084" w:rsidRPr="00CB0F16" w:rsidRDefault="00740084" w:rsidP="00740084">
            <w:pPr>
              <w:rPr>
                <w:rFonts w:ascii="Times New Roman" w:hAnsi="Times New Roman" w:cs="Times New Roman"/>
                <w:sz w:val="28"/>
                <w:szCs w:val="28"/>
              </w:rPr>
            </w:pPr>
          </w:p>
        </w:tc>
        <w:tc>
          <w:tcPr>
            <w:tcW w:w="0" w:type="auto"/>
            <w:vMerge/>
            <w:tcBorders>
              <w:top w:val="single" w:sz="6" w:space="0" w:color="005494"/>
              <w:left w:val="single" w:sz="6" w:space="0" w:color="005494"/>
              <w:bottom w:val="single" w:sz="6" w:space="0" w:color="005494"/>
              <w:right w:val="single" w:sz="6" w:space="0" w:color="005494"/>
            </w:tcBorders>
            <w:shd w:val="clear" w:color="auto" w:fill="FFFFFF"/>
            <w:vAlign w:val="center"/>
            <w:hideMark/>
          </w:tcPr>
          <w:p w:rsidR="00740084" w:rsidRPr="00CB0F16" w:rsidRDefault="00740084" w:rsidP="00740084">
            <w:pPr>
              <w:rPr>
                <w:rFonts w:ascii="Times New Roman" w:hAnsi="Times New Roman" w:cs="Times New Roman"/>
                <w:sz w:val="28"/>
                <w:szCs w:val="28"/>
              </w:rPr>
            </w:pPr>
          </w:p>
        </w:tc>
        <w:tc>
          <w:tcPr>
            <w:tcW w:w="0" w:type="auto"/>
            <w:vMerge/>
            <w:tcBorders>
              <w:top w:val="single" w:sz="6" w:space="0" w:color="005494"/>
              <w:left w:val="single" w:sz="6" w:space="0" w:color="005494"/>
              <w:bottom w:val="single" w:sz="6" w:space="0" w:color="005494"/>
              <w:right w:val="single" w:sz="6" w:space="0" w:color="005494"/>
            </w:tcBorders>
            <w:shd w:val="clear" w:color="auto" w:fill="FFFFFF"/>
            <w:vAlign w:val="center"/>
            <w:hideMark/>
          </w:tcPr>
          <w:p w:rsidR="00740084" w:rsidRPr="00CB0F16" w:rsidRDefault="00740084" w:rsidP="00740084">
            <w:pPr>
              <w:rPr>
                <w:rFonts w:ascii="Times New Roman" w:hAnsi="Times New Roman" w:cs="Times New Roman"/>
                <w:sz w:val="28"/>
                <w:szCs w:val="28"/>
              </w:rPr>
            </w:pP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Середня спец.</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Вища</w:t>
            </w:r>
          </w:p>
        </w:tc>
      </w:tr>
      <w:tr w:rsidR="00740084" w:rsidRPr="00CB0F16" w:rsidTr="00740084">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1</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Директор</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1</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1</w:t>
            </w:r>
          </w:p>
        </w:tc>
      </w:tr>
      <w:tr w:rsidR="00740084" w:rsidRPr="00CB0F16" w:rsidTr="00740084">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2</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Вихователь-методист</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1</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1</w:t>
            </w:r>
          </w:p>
        </w:tc>
      </w:tr>
      <w:tr w:rsidR="00740084" w:rsidRPr="00CB0F16" w:rsidTr="00740084">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3</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Вихователі</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EA4978" w:rsidP="00740084">
            <w:pPr>
              <w:rPr>
                <w:rFonts w:ascii="Times New Roman" w:hAnsi="Times New Roman" w:cs="Times New Roman"/>
                <w:sz w:val="28"/>
                <w:szCs w:val="28"/>
              </w:rPr>
            </w:pPr>
            <w:r>
              <w:rPr>
                <w:rFonts w:ascii="Times New Roman" w:hAnsi="Times New Roman" w:cs="Times New Roman"/>
                <w:sz w:val="28"/>
                <w:szCs w:val="28"/>
              </w:rPr>
              <w:t>10</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4</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EA4978" w:rsidP="00740084">
            <w:pPr>
              <w:rPr>
                <w:rFonts w:ascii="Times New Roman" w:hAnsi="Times New Roman" w:cs="Times New Roman"/>
                <w:sz w:val="28"/>
                <w:szCs w:val="28"/>
              </w:rPr>
            </w:pPr>
            <w:r>
              <w:rPr>
                <w:rFonts w:ascii="Times New Roman" w:hAnsi="Times New Roman" w:cs="Times New Roman"/>
                <w:sz w:val="28"/>
                <w:szCs w:val="28"/>
              </w:rPr>
              <w:t>6</w:t>
            </w:r>
          </w:p>
        </w:tc>
      </w:tr>
      <w:tr w:rsidR="00740084" w:rsidRPr="00CB0F16" w:rsidTr="00740084">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lastRenderedPageBreak/>
              <w:t>4</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Музичний керівник</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EA4978" w:rsidP="00740084">
            <w:pPr>
              <w:rPr>
                <w:rFonts w:ascii="Times New Roman" w:hAnsi="Times New Roman" w:cs="Times New Roman"/>
                <w:sz w:val="28"/>
                <w:szCs w:val="28"/>
              </w:rPr>
            </w:pPr>
            <w:r>
              <w:rPr>
                <w:rFonts w:ascii="Times New Roman" w:hAnsi="Times New Roman" w:cs="Times New Roman"/>
                <w:sz w:val="28"/>
                <w:szCs w:val="28"/>
              </w:rPr>
              <w:t>1</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EA4978" w:rsidP="00740084">
            <w:pPr>
              <w:rPr>
                <w:rFonts w:ascii="Times New Roman" w:hAnsi="Times New Roman" w:cs="Times New Roman"/>
                <w:sz w:val="28"/>
                <w:szCs w:val="28"/>
              </w:rPr>
            </w:pPr>
            <w:r>
              <w:rPr>
                <w:rFonts w:ascii="Times New Roman" w:hAnsi="Times New Roman" w:cs="Times New Roman"/>
                <w:sz w:val="28"/>
                <w:szCs w:val="28"/>
              </w:rPr>
              <w:t>1</w:t>
            </w:r>
          </w:p>
        </w:tc>
      </w:tr>
      <w:tr w:rsidR="00740084" w:rsidRPr="00CB0F16" w:rsidTr="00740084">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5</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202A61" w:rsidRDefault="00202A61" w:rsidP="00740084">
            <w:pPr>
              <w:rPr>
                <w:rFonts w:ascii="Times New Roman" w:hAnsi="Times New Roman" w:cs="Times New Roman"/>
                <w:sz w:val="28"/>
                <w:szCs w:val="28"/>
                <w:lang w:val="uk-UA"/>
              </w:rPr>
            </w:pPr>
            <w:r>
              <w:rPr>
                <w:rFonts w:ascii="Times New Roman" w:hAnsi="Times New Roman" w:cs="Times New Roman"/>
                <w:sz w:val="28"/>
                <w:szCs w:val="28"/>
              </w:rPr>
              <w:t>А</w:t>
            </w:r>
            <w:r>
              <w:rPr>
                <w:rFonts w:ascii="Times New Roman" w:hAnsi="Times New Roman" w:cs="Times New Roman"/>
                <w:sz w:val="28"/>
                <w:szCs w:val="28"/>
                <w:lang w:val="uk-UA"/>
              </w:rPr>
              <w:t>систент вихователя</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202A61" w:rsidP="00740084">
            <w:pPr>
              <w:rPr>
                <w:rFonts w:ascii="Times New Roman" w:hAnsi="Times New Roman" w:cs="Times New Roman"/>
                <w:sz w:val="28"/>
                <w:szCs w:val="28"/>
              </w:rPr>
            </w:pPr>
            <w:r>
              <w:rPr>
                <w:rFonts w:ascii="Times New Roman" w:hAnsi="Times New Roman" w:cs="Times New Roman"/>
                <w:sz w:val="28"/>
                <w:szCs w:val="28"/>
              </w:rPr>
              <w:t>2</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202A61" w:rsidRDefault="00202A61" w:rsidP="00740084">
            <w:pPr>
              <w:rPr>
                <w:rFonts w:ascii="Times New Roman" w:hAnsi="Times New Roman" w:cs="Times New Roman"/>
                <w:sz w:val="28"/>
                <w:szCs w:val="28"/>
                <w:lang w:val="uk-UA"/>
              </w:rPr>
            </w:pPr>
            <w:r>
              <w:rPr>
                <w:rFonts w:ascii="Times New Roman" w:hAnsi="Times New Roman" w:cs="Times New Roman"/>
                <w:sz w:val="28"/>
                <w:szCs w:val="28"/>
                <w:lang w:val="uk-UA"/>
              </w:rPr>
              <w:t>1</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1</w:t>
            </w:r>
          </w:p>
        </w:tc>
      </w:tr>
      <w:tr w:rsidR="00740084" w:rsidRPr="00CB0F16" w:rsidTr="00740084">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6</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Інструктор з фізичного виховання</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1</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1</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p>
        </w:tc>
      </w:tr>
      <w:tr w:rsidR="00740084" w:rsidRPr="00CB0F16" w:rsidTr="00740084">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Всього:</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202A61" w:rsidP="00740084">
            <w:pPr>
              <w:rPr>
                <w:rFonts w:ascii="Times New Roman" w:hAnsi="Times New Roman" w:cs="Times New Roman"/>
                <w:sz w:val="28"/>
                <w:szCs w:val="28"/>
              </w:rPr>
            </w:pPr>
            <w:r>
              <w:rPr>
                <w:rFonts w:ascii="Times New Roman" w:hAnsi="Times New Roman" w:cs="Times New Roman"/>
                <w:sz w:val="28"/>
                <w:szCs w:val="28"/>
              </w:rPr>
              <w:t>16</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202A61" w:rsidP="00740084">
            <w:pPr>
              <w:rPr>
                <w:rFonts w:ascii="Times New Roman" w:hAnsi="Times New Roman" w:cs="Times New Roman"/>
                <w:sz w:val="28"/>
                <w:szCs w:val="28"/>
              </w:rPr>
            </w:pPr>
            <w:r>
              <w:rPr>
                <w:rFonts w:ascii="Times New Roman" w:hAnsi="Times New Roman" w:cs="Times New Roman"/>
                <w:sz w:val="28"/>
                <w:szCs w:val="28"/>
              </w:rPr>
              <w:t>6</w:t>
            </w:r>
          </w:p>
        </w:tc>
        <w:tc>
          <w:tcPr>
            <w:tcW w:w="0" w:type="auto"/>
            <w:tcBorders>
              <w:top w:val="single" w:sz="6" w:space="0" w:color="005494"/>
              <w:left w:val="single" w:sz="6" w:space="0" w:color="005494"/>
              <w:bottom w:val="single" w:sz="6" w:space="0" w:color="005494"/>
              <w:right w:val="single" w:sz="6" w:space="0" w:color="005494"/>
            </w:tcBorders>
            <w:shd w:val="clear" w:color="auto" w:fill="FFFFFF"/>
            <w:tcMar>
              <w:top w:w="75" w:type="dxa"/>
              <w:left w:w="75" w:type="dxa"/>
              <w:bottom w:w="75" w:type="dxa"/>
              <w:right w:w="75" w:type="dxa"/>
            </w:tcMar>
            <w:hideMark/>
          </w:tcPr>
          <w:p w:rsidR="00740084" w:rsidRPr="00CB0F16" w:rsidRDefault="00202A61" w:rsidP="00740084">
            <w:pPr>
              <w:rPr>
                <w:rFonts w:ascii="Times New Roman" w:hAnsi="Times New Roman" w:cs="Times New Roman"/>
                <w:sz w:val="28"/>
                <w:szCs w:val="28"/>
              </w:rPr>
            </w:pPr>
            <w:r>
              <w:rPr>
                <w:rFonts w:ascii="Times New Roman" w:hAnsi="Times New Roman" w:cs="Times New Roman"/>
                <w:sz w:val="28"/>
                <w:szCs w:val="28"/>
              </w:rPr>
              <w:t>10</w:t>
            </w:r>
          </w:p>
        </w:tc>
      </w:tr>
    </w:tbl>
    <w:p w:rsidR="00E46E87" w:rsidRDefault="00E46E87" w:rsidP="00740084">
      <w:pPr>
        <w:rPr>
          <w:rFonts w:ascii="Times New Roman" w:hAnsi="Times New Roman" w:cs="Times New Roman"/>
          <w:sz w:val="28"/>
          <w:szCs w:val="28"/>
        </w:rPr>
      </w:pPr>
    </w:p>
    <w:p w:rsidR="00740084" w:rsidRPr="00CB0F16" w:rsidRDefault="00740084" w:rsidP="00740084">
      <w:pPr>
        <w:rPr>
          <w:rFonts w:ascii="Times New Roman" w:hAnsi="Times New Roman" w:cs="Times New Roman"/>
          <w:sz w:val="28"/>
          <w:szCs w:val="28"/>
        </w:rPr>
      </w:pPr>
      <w:bookmarkStart w:id="0" w:name="_GoBack"/>
      <w:bookmarkEnd w:id="0"/>
      <w:r w:rsidRPr="00CB0F16">
        <w:rPr>
          <w:rFonts w:ascii="Times New Roman" w:hAnsi="Times New Roman" w:cs="Times New Roman"/>
          <w:sz w:val="28"/>
          <w:szCs w:val="28"/>
        </w:rPr>
        <w:t>Матеріально-технічне забезпечення освітньої діяльності: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музично-спортивна зала;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xml:space="preserve">- кабінет </w:t>
      </w:r>
      <w:r w:rsidR="00202A61">
        <w:rPr>
          <w:rFonts w:ascii="Times New Roman" w:hAnsi="Times New Roman" w:cs="Times New Roman"/>
          <w:sz w:val="28"/>
          <w:szCs w:val="28"/>
          <w:lang w:val="uk-UA"/>
        </w:rPr>
        <w:t>спеціалістів (</w:t>
      </w:r>
      <w:r w:rsidRPr="00CB0F16">
        <w:rPr>
          <w:rFonts w:ascii="Times New Roman" w:hAnsi="Times New Roman" w:cs="Times New Roman"/>
          <w:sz w:val="28"/>
          <w:szCs w:val="28"/>
        </w:rPr>
        <w:t>психолога</w:t>
      </w:r>
      <w:r w:rsidR="00202A61">
        <w:rPr>
          <w:rFonts w:ascii="Times New Roman" w:hAnsi="Times New Roman" w:cs="Times New Roman"/>
          <w:sz w:val="28"/>
          <w:szCs w:val="28"/>
          <w:lang w:val="uk-UA"/>
        </w:rPr>
        <w:t>, логопеда)</w:t>
      </w:r>
      <w:r w:rsidRPr="00CB0F16">
        <w:rPr>
          <w:rFonts w:ascii="Times New Roman" w:hAnsi="Times New Roman" w:cs="Times New Roman"/>
          <w:sz w:val="28"/>
          <w:szCs w:val="28"/>
        </w:rPr>
        <w:t>;</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мультимедійне обладнання (облаштоване в музично-спортивній залі);</w:t>
      </w:r>
    </w:p>
    <w:p w:rsidR="00740084" w:rsidRPr="00CB0F16" w:rsidRDefault="00202A61" w:rsidP="00740084">
      <w:pPr>
        <w:rPr>
          <w:rFonts w:ascii="Times New Roman" w:hAnsi="Times New Roman" w:cs="Times New Roman"/>
          <w:sz w:val="28"/>
          <w:szCs w:val="28"/>
        </w:rPr>
      </w:pPr>
      <w:r>
        <w:rPr>
          <w:rFonts w:ascii="Times New Roman" w:hAnsi="Times New Roman" w:cs="Times New Roman"/>
          <w:sz w:val="28"/>
          <w:szCs w:val="28"/>
        </w:rPr>
        <w:t>- 6 телевізорів з підключенням до мережі інтернет</w:t>
      </w:r>
      <w:r w:rsidR="00740084" w:rsidRPr="00CB0F16">
        <w:rPr>
          <w:rFonts w:ascii="Times New Roman" w:hAnsi="Times New Roman" w:cs="Times New Roman"/>
          <w:sz w:val="28"/>
          <w:szCs w:val="28"/>
        </w:rPr>
        <w:t>;</w:t>
      </w:r>
    </w:p>
    <w:p w:rsidR="00740084" w:rsidRPr="00CB0F16" w:rsidRDefault="00202A61" w:rsidP="00740084">
      <w:pPr>
        <w:rPr>
          <w:rFonts w:ascii="Times New Roman" w:hAnsi="Times New Roman" w:cs="Times New Roman"/>
          <w:sz w:val="28"/>
          <w:szCs w:val="28"/>
        </w:rPr>
      </w:pPr>
      <w:r>
        <w:rPr>
          <w:rFonts w:ascii="Times New Roman" w:hAnsi="Times New Roman" w:cs="Times New Roman"/>
          <w:sz w:val="28"/>
          <w:szCs w:val="28"/>
        </w:rPr>
        <w:t>- 4</w:t>
      </w:r>
      <w:r w:rsidR="00740084" w:rsidRPr="00CB0F16">
        <w:rPr>
          <w:rFonts w:ascii="Times New Roman" w:hAnsi="Times New Roman" w:cs="Times New Roman"/>
          <w:sz w:val="28"/>
          <w:szCs w:val="28"/>
        </w:rPr>
        <w:t xml:space="preserve"> принтера;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ламінатор;</w:t>
      </w:r>
    </w:p>
    <w:p w:rsidR="00740084" w:rsidRPr="00CB0F16" w:rsidRDefault="00202A61" w:rsidP="00740084">
      <w:pPr>
        <w:rPr>
          <w:rFonts w:ascii="Times New Roman" w:hAnsi="Times New Roman" w:cs="Times New Roman"/>
          <w:sz w:val="28"/>
          <w:szCs w:val="28"/>
        </w:rPr>
      </w:pPr>
      <w:r>
        <w:rPr>
          <w:rFonts w:ascii="Times New Roman" w:hAnsi="Times New Roman" w:cs="Times New Roman"/>
          <w:sz w:val="28"/>
          <w:szCs w:val="28"/>
        </w:rPr>
        <w:t>- 4</w:t>
      </w:r>
      <w:r w:rsidR="00740084" w:rsidRPr="00CB0F16">
        <w:rPr>
          <w:rFonts w:ascii="Times New Roman" w:hAnsi="Times New Roman" w:cs="Times New Roman"/>
          <w:sz w:val="28"/>
          <w:szCs w:val="28"/>
        </w:rPr>
        <w:t xml:space="preserve"> ноутбуки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xml:space="preserve">Предметно-просторове середовище закладу сучасне, розвивальне, як в </w:t>
      </w:r>
      <w:r w:rsidR="00202A61">
        <w:rPr>
          <w:rFonts w:ascii="Times New Roman" w:hAnsi="Times New Roman" w:cs="Times New Roman"/>
          <w:sz w:val="28"/>
          <w:szCs w:val="28"/>
        </w:rPr>
        <w:t>кожній віковій групі так і в закладі</w:t>
      </w:r>
      <w:r w:rsidRPr="00CB0F16">
        <w:rPr>
          <w:rFonts w:ascii="Times New Roman" w:hAnsi="Times New Roman" w:cs="Times New Roman"/>
          <w:sz w:val="28"/>
          <w:szCs w:val="28"/>
        </w:rPr>
        <w:t xml:space="preserve"> в цілому. До поповнення ігрових осередків залучаються і батьки вихованців шляхом участі в </w:t>
      </w:r>
      <w:r w:rsidR="00202A61">
        <w:rPr>
          <w:rFonts w:ascii="Times New Roman" w:hAnsi="Times New Roman" w:cs="Times New Roman"/>
          <w:sz w:val="28"/>
          <w:szCs w:val="28"/>
          <w:lang w:val="uk-UA"/>
        </w:rPr>
        <w:t xml:space="preserve">благодійних </w:t>
      </w:r>
      <w:r w:rsidR="00202A61">
        <w:rPr>
          <w:rFonts w:ascii="Times New Roman" w:hAnsi="Times New Roman" w:cs="Times New Roman"/>
          <w:sz w:val="28"/>
          <w:szCs w:val="28"/>
        </w:rPr>
        <w:t>акціях .  М</w:t>
      </w:r>
      <w:r w:rsidRPr="00CB0F16">
        <w:rPr>
          <w:rFonts w:ascii="Times New Roman" w:hAnsi="Times New Roman" w:cs="Times New Roman"/>
          <w:sz w:val="28"/>
          <w:szCs w:val="28"/>
        </w:rPr>
        <w:t>атеріально-технічне забезпечення освітньої діяль</w:t>
      </w:r>
      <w:r w:rsidR="00202A61">
        <w:rPr>
          <w:rFonts w:ascii="Times New Roman" w:hAnsi="Times New Roman" w:cs="Times New Roman"/>
          <w:sz w:val="28"/>
          <w:szCs w:val="28"/>
        </w:rPr>
        <w:t xml:space="preserve">ності закладу перебуває на достатньому рівні </w:t>
      </w:r>
      <w:r w:rsidRPr="00CB0F16">
        <w:rPr>
          <w:rFonts w:ascii="Times New Roman" w:hAnsi="Times New Roman" w:cs="Times New Roman"/>
          <w:sz w:val="28"/>
          <w:szCs w:val="28"/>
        </w:rPr>
        <w:t>, враховуючи необхідність забезпечення іграшками та навчально-ігровими посібниками відповідно Примірного переліку ігрового та навчально-дидактичного обладнання для закладів дошкільної освіти, наказ МОН України від 19.12.2017р. № 1633.</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b/>
          <w:bCs/>
          <w:sz w:val="28"/>
          <w:szCs w:val="28"/>
        </w:rPr>
        <w:t>Розділ V. Інструменти проведення моніторингу освітнього процесу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Моніторинг рівня сформованості компетенцій дітей:</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ранній вік – картки нервово-психічного розвитку;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молодший та середній дошкіл</w:t>
      </w:r>
      <w:r w:rsidR="00202A61">
        <w:rPr>
          <w:rFonts w:ascii="Times New Roman" w:hAnsi="Times New Roman" w:cs="Times New Roman"/>
          <w:sz w:val="28"/>
          <w:szCs w:val="28"/>
        </w:rPr>
        <w:t xml:space="preserve">ьний вік </w:t>
      </w:r>
      <w:r w:rsidRPr="00CB0F16">
        <w:rPr>
          <w:rFonts w:ascii="Times New Roman" w:hAnsi="Times New Roman" w:cs="Times New Roman"/>
          <w:sz w:val="28"/>
          <w:szCs w:val="28"/>
        </w:rPr>
        <w:t>(використовуючи матеріали методичного посібника «Моніторинг досягнень дітей дошкільного віку згідно з Базовим компонентом дошкільної освіти»);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старший дошкільний вік за допомогою кваліметричної моделі.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b/>
          <w:bCs/>
          <w:sz w:val="28"/>
          <w:szCs w:val="28"/>
        </w:rPr>
        <w:t>Розділ VІ. Основні показники реалізації освітньої діяльності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lastRenderedPageBreak/>
        <w:t>Основні показники, що характеризують найістотніші сторони розвитку дитини напередодні вступу до школи: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сформовані основні фізичні якості, рухові уміння, культурно-гігієнічні, оздоровчі навички та навички безпеки життєдіяльності;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xml:space="preserve">- </w:t>
      </w:r>
      <w:r w:rsidR="00202A61">
        <w:rPr>
          <w:rFonts w:ascii="Times New Roman" w:hAnsi="Times New Roman" w:cs="Times New Roman"/>
          <w:sz w:val="28"/>
          <w:szCs w:val="28"/>
        </w:rPr>
        <w:t>сформований позитивний образ особистості дитини</w:t>
      </w:r>
      <w:r w:rsidRPr="00CB0F16">
        <w:rPr>
          <w:rFonts w:ascii="Times New Roman" w:hAnsi="Times New Roman" w:cs="Times New Roman"/>
          <w:sz w:val="28"/>
          <w:szCs w:val="28"/>
        </w:rPr>
        <w:t>, створена база особистісної культури дитини;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сформовані базові якості особистості: довільність, самостійність і відповідальність, креативність, ініціативність, свобода поведінки і безпечність, самосвідомість, самоставлення, самооцінка;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сформовані навички соціально визнаної поведінки, вміння орієнтуватись у світі людських взаємин, готовності співпереживати та співчувати іншим;</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сформований інтерес та вміння розуміти інших, бажання долучатися до спільної діяльності з однолітками та дорослими, вміння оцінювати власні можливості, поважати бажання та інтереси інших людей, узгоджувати свої інтереси, бажання, дії з іншими членами суспільства;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сформовані уявлення про природу планети Земля та Всесвіт;</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розвинута емоційно-ціннісна відповідальність екологічного ставленнядоприродного довкілля, сформовані навички дотримання правил природокористування;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сформована готовність включатись у практичну діяльність, що пов’язана з природою;</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сформоване почуття краси в її різних проявах, ціннісне ставлення до змісту предметного світу та світу мистецтва;</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розвинуті творчі здібності;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сформовані елементарні трудові, технологічні та художньо-продуктивні навички, самостійність, культура та безпека праці;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сформовані навички культури споживання;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розвинуті творчі здібності, самостійність, ініціативність, організованість в ігровій діяльності та сформований стійкий інтерес до пізнання довкілля і реалізації себе в ньому;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сформоване вміння будувати дружні, партнерські стосунки та ігрові об’єднання за інтересами;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сформовані доступні уявлення, еталони, що відображають ознаки, властивості та відношення предметів і об’єктів навколишнього світу;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lastRenderedPageBreak/>
        <w:t>- сформована здатність застосовувати отримані знання у практичній діяльності, володіти способами пізнання дійсності;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розвинуте наочно-дієве, наочно-образне, словесно-логічне мислення;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сформований інтерес до пошуково-дослідницької діяльності;</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сформовані елементарні математичні уявлення, цілісна картина світу;</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сформована компетентна поведінка в різних життєвих ситуаціях;</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сформована культура мовлення та спілкування;</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засвоєні навички володіння елементарними правилами користування мовою у різних життєвих ситуаціях;</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сформовані загально-навчальні уміння: розуміє мету діяльності, планує і виконує необхідні дії, конт</w:t>
      </w:r>
      <w:r w:rsidR="002A34BB">
        <w:rPr>
          <w:rFonts w:ascii="Times New Roman" w:hAnsi="Times New Roman" w:cs="Times New Roman"/>
          <w:sz w:val="28"/>
          <w:szCs w:val="28"/>
        </w:rPr>
        <w:t>ролює та оцінює свої результати.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сформовані організаційні вміння: уміє організовувати робоче місце, орієнтується в часі, виконує вказівки педагога, доводить роботу до кінця, вміє працювати з посібниками;</w:t>
      </w:r>
    </w:p>
    <w:p w:rsidR="00740084" w:rsidRPr="00CB0F16" w:rsidRDefault="00740084" w:rsidP="00740084">
      <w:pPr>
        <w:rPr>
          <w:rFonts w:ascii="Times New Roman" w:hAnsi="Times New Roman" w:cs="Times New Roman"/>
          <w:sz w:val="28"/>
          <w:szCs w:val="28"/>
        </w:rPr>
      </w:pPr>
      <w:r w:rsidRPr="00CB0F16">
        <w:rPr>
          <w:rFonts w:ascii="Times New Roman" w:hAnsi="Times New Roman" w:cs="Times New Roman"/>
          <w:sz w:val="28"/>
          <w:szCs w:val="28"/>
        </w:rPr>
        <w:t>- спостерігається прагнення до утвердження у новій соціальній ролі – школяра.</w:t>
      </w:r>
    </w:p>
    <w:p w:rsidR="00740084" w:rsidRPr="00CB0F16" w:rsidRDefault="00740084" w:rsidP="00740084">
      <w:pPr>
        <w:rPr>
          <w:rFonts w:ascii="Times New Roman" w:hAnsi="Times New Roman" w:cs="Times New Roman"/>
          <w:sz w:val="28"/>
          <w:szCs w:val="28"/>
        </w:rPr>
      </w:pPr>
    </w:p>
    <w:p w:rsidR="00740084" w:rsidRPr="00740084" w:rsidRDefault="00740084" w:rsidP="00740084"/>
    <w:p w:rsidR="0084158B" w:rsidRDefault="0084158B"/>
    <w:sectPr w:rsidR="0084158B" w:rsidSect="00482D1A">
      <w:pgSz w:w="11906" w:h="16838"/>
      <w:pgMar w:top="1134" w:right="851"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3A8E" w:rsidRDefault="00AA3A8E" w:rsidP="009704E9">
      <w:pPr>
        <w:spacing w:after="0" w:line="240" w:lineRule="auto"/>
      </w:pPr>
      <w:r>
        <w:separator/>
      </w:r>
    </w:p>
  </w:endnote>
  <w:endnote w:type="continuationSeparator" w:id="0">
    <w:p w:rsidR="00AA3A8E" w:rsidRDefault="00AA3A8E" w:rsidP="009704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3A8E" w:rsidRDefault="00AA3A8E" w:rsidP="009704E9">
      <w:pPr>
        <w:spacing w:after="0" w:line="240" w:lineRule="auto"/>
      </w:pPr>
      <w:r>
        <w:separator/>
      </w:r>
    </w:p>
  </w:footnote>
  <w:footnote w:type="continuationSeparator" w:id="0">
    <w:p w:rsidR="00AA3A8E" w:rsidRDefault="00AA3A8E" w:rsidP="009704E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028BF5B"/>
    <w:multiLevelType w:val="multilevel"/>
    <w:tmpl w:val="6AC80D6E"/>
    <w:name w:val="WW8Num1"/>
    <w:lvl w:ilvl="0">
      <w:start w:val="1"/>
      <w:numFmt w:val="decimal"/>
      <w:lvlText w:val="%1."/>
      <w:lvlJc w:val="left"/>
      <w:pPr>
        <w:tabs>
          <w:tab w:val="left" w:pos="360"/>
        </w:tabs>
        <w:ind w:left="360" w:hanging="360"/>
      </w:pPr>
      <w:rPr>
        <w:rFonts w:ascii="Times New Roman" w:eastAsia="Times New Roman" w:hAnsi="Times New Roman" w:cs="Times New Roman"/>
      </w:rPr>
    </w:lvl>
    <w:lvl w:ilvl="1">
      <w:start w:val="1"/>
      <w:numFmt w:val="decimal"/>
      <w:lvlText w:val="%2."/>
      <w:lvlJc w:val="left"/>
      <w:pPr>
        <w:tabs>
          <w:tab w:val="left" w:pos="1080"/>
        </w:tabs>
        <w:ind w:left="1080" w:hanging="360"/>
      </w:pPr>
    </w:lvl>
    <w:lvl w:ilvl="2">
      <w:start w:val="1"/>
      <w:numFmt w:val="lowerRoman"/>
      <w:lvlText w:val="%3."/>
      <w:lvlJc w:val="left"/>
      <w:pPr>
        <w:tabs>
          <w:tab w:val="left" w:pos="1800"/>
        </w:tabs>
        <w:ind w:left="1800" w:hanging="180"/>
      </w:pPr>
    </w:lvl>
    <w:lvl w:ilvl="3">
      <w:start w:val="1"/>
      <w:numFmt w:val="decimal"/>
      <w:lvlText w:val="%4."/>
      <w:lvlJc w:val="left"/>
      <w:pPr>
        <w:tabs>
          <w:tab w:val="left" w:pos="2520"/>
        </w:tabs>
        <w:ind w:left="2520" w:hanging="360"/>
      </w:pPr>
      <w:rPr>
        <w:rFonts w:ascii="Times New Roman" w:eastAsia="Times New Roman" w:hAnsi="Times New Roman" w:cs="Times New Roman"/>
      </w:rPr>
    </w:lvl>
    <w:lvl w:ilvl="4">
      <w:start w:val="1"/>
      <w:numFmt w:val="lowerLetter"/>
      <w:lvlText w:val="%5."/>
      <w:lvlJc w:val="left"/>
      <w:pPr>
        <w:tabs>
          <w:tab w:val="left" w:pos="3240"/>
        </w:tabs>
        <w:ind w:left="3240" w:hanging="360"/>
      </w:pPr>
    </w:lvl>
    <w:lvl w:ilvl="5">
      <w:start w:val="1"/>
      <w:numFmt w:val="lowerRoman"/>
      <w:lvlText w:val="%6."/>
      <w:lvlJc w:val="left"/>
      <w:pPr>
        <w:tabs>
          <w:tab w:val="left" w:pos="3960"/>
        </w:tabs>
        <w:ind w:left="3960" w:hanging="180"/>
      </w:pPr>
    </w:lvl>
    <w:lvl w:ilvl="6">
      <w:start w:val="1"/>
      <w:numFmt w:val="decimal"/>
      <w:lvlText w:val="%7."/>
      <w:lvlJc w:val="left"/>
      <w:pPr>
        <w:tabs>
          <w:tab w:val="left" w:pos="4680"/>
        </w:tabs>
        <w:ind w:left="4680" w:hanging="360"/>
      </w:pPr>
    </w:lvl>
    <w:lvl w:ilvl="7">
      <w:start w:val="1"/>
      <w:numFmt w:val="lowerLetter"/>
      <w:lvlText w:val="%8."/>
      <w:lvlJc w:val="left"/>
      <w:pPr>
        <w:tabs>
          <w:tab w:val="left" w:pos="5400"/>
        </w:tabs>
        <w:ind w:left="5400" w:hanging="360"/>
      </w:pPr>
    </w:lvl>
    <w:lvl w:ilvl="8">
      <w:start w:val="1"/>
      <w:numFmt w:val="lowerRoman"/>
      <w:lvlText w:val="%9."/>
      <w:lvlJc w:val="left"/>
      <w:pPr>
        <w:tabs>
          <w:tab w:val="left" w:pos="6120"/>
        </w:tabs>
        <w:ind w:left="6120" w:hanging="180"/>
      </w:pPr>
    </w:lvl>
  </w:abstractNum>
  <w:abstractNum w:abstractNumId="1">
    <w:nsid w:val="5AA230A3"/>
    <w:multiLevelType w:val="hybridMultilevel"/>
    <w:tmpl w:val="0114D2FE"/>
    <w:lvl w:ilvl="0" w:tplc="C602EEA0">
      <w:start w:val="1"/>
      <w:numFmt w:val="decimal"/>
      <w:lvlText w:val="%1."/>
      <w:lvlJc w:val="left"/>
      <w:pPr>
        <w:ind w:left="720" w:hanging="360"/>
      </w:pPr>
      <w:rPr>
        <w:rFonts w:cstheme="minorBidi"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EC06EA"/>
    <w:rsid w:val="00060BD6"/>
    <w:rsid w:val="00082501"/>
    <w:rsid w:val="00202A61"/>
    <w:rsid w:val="002A2BEB"/>
    <w:rsid w:val="002A34BB"/>
    <w:rsid w:val="00364416"/>
    <w:rsid w:val="003676ED"/>
    <w:rsid w:val="003B3B7D"/>
    <w:rsid w:val="003D55A3"/>
    <w:rsid w:val="00430910"/>
    <w:rsid w:val="00435FD0"/>
    <w:rsid w:val="004806E4"/>
    <w:rsid w:val="0048085B"/>
    <w:rsid w:val="00482D1A"/>
    <w:rsid w:val="00492649"/>
    <w:rsid w:val="004C3871"/>
    <w:rsid w:val="004D42A5"/>
    <w:rsid w:val="005252D2"/>
    <w:rsid w:val="00580D5D"/>
    <w:rsid w:val="005A455A"/>
    <w:rsid w:val="0060571A"/>
    <w:rsid w:val="00631E1D"/>
    <w:rsid w:val="0063768E"/>
    <w:rsid w:val="006421ED"/>
    <w:rsid w:val="006C18A5"/>
    <w:rsid w:val="00740084"/>
    <w:rsid w:val="00751858"/>
    <w:rsid w:val="007B723F"/>
    <w:rsid w:val="007C32D2"/>
    <w:rsid w:val="0084158B"/>
    <w:rsid w:val="008F61DC"/>
    <w:rsid w:val="009704E9"/>
    <w:rsid w:val="00A3237F"/>
    <w:rsid w:val="00AA3A8E"/>
    <w:rsid w:val="00AA3E96"/>
    <w:rsid w:val="00AC650C"/>
    <w:rsid w:val="00B94356"/>
    <w:rsid w:val="00BB5435"/>
    <w:rsid w:val="00BC73AF"/>
    <w:rsid w:val="00CB0F16"/>
    <w:rsid w:val="00CF57B2"/>
    <w:rsid w:val="00D533B5"/>
    <w:rsid w:val="00DF51DE"/>
    <w:rsid w:val="00E46E87"/>
    <w:rsid w:val="00E7581E"/>
    <w:rsid w:val="00EA4978"/>
    <w:rsid w:val="00EC06EA"/>
    <w:rsid w:val="00EC139F"/>
    <w:rsid w:val="00EC4BC6"/>
    <w:rsid w:val="00ED1F8A"/>
    <w:rsid w:val="00EF0E26"/>
    <w:rsid w:val="00FD05B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3B7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40084"/>
    <w:rPr>
      <w:color w:val="0563C1" w:themeColor="hyperlink"/>
      <w:u w:val="single"/>
    </w:rPr>
  </w:style>
  <w:style w:type="paragraph" w:styleId="a4">
    <w:name w:val="header"/>
    <w:basedOn w:val="a"/>
    <w:link w:val="a5"/>
    <w:uiPriority w:val="99"/>
    <w:unhideWhenUsed/>
    <w:rsid w:val="009704E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9704E9"/>
  </w:style>
  <w:style w:type="paragraph" w:styleId="a6">
    <w:name w:val="footer"/>
    <w:basedOn w:val="a"/>
    <w:link w:val="a7"/>
    <w:uiPriority w:val="99"/>
    <w:unhideWhenUsed/>
    <w:rsid w:val="009704E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9704E9"/>
  </w:style>
  <w:style w:type="character" w:customStyle="1" w:styleId="apple-converted-space">
    <w:name w:val="apple-converted-space"/>
    <w:rsid w:val="00E7581E"/>
    <w:rPr>
      <w:rFonts w:ascii="Times New Roman" w:hAnsi="Times New Roman" w:cs="Times New Roman" w:hint="default"/>
    </w:rPr>
  </w:style>
  <w:style w:type="paragraph" w:styleId="a8">
    <w:name w:val="List Paragraph"/>
    <w:basedOn w:val="a"/>
    <w:uiPriority w:val="34"/>
    <w:qFormat/>
    <w:rsid w:val="00E7581E"/>
    <w:pPr>
      <w:ind w:left="720"/>
      <w:contextualSpacing/>
    </w:pPr>
  </w:style>
  <w:style w:type="paragraph" w:customStyle="1" w:styleId="Default">
    <w:name w:val="Default"/>
    <w:rsid w:val="00ED1F8A"/>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r="http://schemas.openxmlformats.org/officeDocument/2006/relationships" xmlns:w="http://schemas.openxmlformats.org/wordprocessingml/2006/main">
  <w:divs>
    <w:div w:id="1316764743">
      <w:bodyDiv w:val="1"/>
      <w:marLeft w:val="0"/>
      <w:marRight w:val="0"/>
      <w:marTop w:val="0"/>
      <w:marBottom w:val="0"/>
      <w:divBdr>
        <w:top w:val="none" w:sz="0" w:space="0" w:color="auto"/>
        <w:left w:val="none" w:sz="0" w:space="0" w:color="auto"/>
        <w:bottom w:val="none" w:sz="0" w:space="0" w:color="auto"/>
        <w:right w:val="none" w:sz="0" w:space="0" w:color="auto"/>
      </w:divBdr>
      <w:divsChild>
        <w:div w:id="874076628">
          <w:marLeft w:val="0"/>
          <w:marRight w:val="0"/>
          <w:marTop w:val="300"/>
          <w:marBottom w:val="300"/>
          <w:divBdr>
            <w:top w:val="single" w:sz="6" w:space="8" w:color="D7D7D7"/>
            <w:left w:val="none" w:sz="0" w:space="0" w:color="auto"/>
            <w:bottom w:val="none" w:sz="0" w:space="0" w:color="auto"/>
            <w:right w:val="none" w:sz="0" w:space="0" w:color="auto"/>
          </w:divBdr>
          <w:divsChild>
            <w:div w:id="137449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on.gov.ua/ua/npa/pro-metodichni-rekomendaciyi-shodo-organizaciyi-osvitnogo-procesu-v-zakladah-doshkilnoyi-osviti-v-litnij-period"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mon.gov.ua/ua/npa/pro-metodichni-rekomendaciyi-1_4428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0E8231-7E08-48D9-A372-F62AB5ED89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14</Pages>
  <Words>3341</Words>
  <Characters>19044</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22341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Sonechko</dc:creator>
  <cp:lastModifiedBy>Sonechko</cp:lastModifiedBy>
  <cp:revision>5</cp:revision>
  <cp:lastPrinted>2022-08-30T10:30:00Z</cp:lastPrinted>
  <dcterms:created xsi:type="dcterms:W3CDTF">2023-08-14T10:18:00Z</dcterms:created>
  <dcterms:modified xsi:type="dcterms:W3CDTF">2023-11-01T13:18:00Z</dcterms:modified>
</cp:coreProperties>
</file>