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648" w:rsidRPr="00CB4648" w:rsidRDefault="00CB4648" w:rsidP="00CB4648">
      <w:pPr>
        <w:spacing w:after="0" w:line="240" w:lineRule="auto"/>
        <w:ind w:left="5669"/>
        <w:rPr>
          <w:rFonts w:ascii="Times New Roman" w:hAnsi="Times New Roman" w:cs="Times New Roman"/>
          <w:sz w:val="28"/>
          <w:szCs w:val="28"/>
          <w:lang w:val="uk-UA"/>
        </w:rPr>
      </w:pPr>
      <w:r w:rsidRPr="00CB4648">
        <w:rPr>
          <w:rFonts w:ascii="Times New Roman" w:hAnsi="Times New Roman" w:cs="Times New Roman"/>
          <w:sz w:val="28"/>
          <w:szCs w:val="28"/>
          <w:lang w:val="uk-UA"/>
        </w:rPr>
        <w:t>Додаток 2</w:t>
      </w:r>
    </w:p>
    <w:p w:rsidR="00CB4648" w:rsidRPr="00CB4648" w:rsidRDefault="00CB4648" w:rsidP="00CB4648">
      <w:pPr>
        <w:spacing w:after="0" w:line="240" w:lineRule="auto"/>
        <w:ind w:left="5669"/>
        <w:rPr>
          <w:rFonts w:ascii="Times New Roman" w:hAnsi="Times New Roman" w:cs="Times New Roman"/>
          <w:sz w:val="28"/>
          <w:szCs w:val="28"/>
          <w:lang w:val="uk-UA"/>
        </w:rPr>
      </w:pPr>
      <w:r w:rsidRPr="00CB4648">
        <w:rPr>
          <w:rFonts w:ascii="Times New Roman" w:hAnsi="Times New Roman" w:cs="Times New Roman"/>
          <w:sz w:val="28"/>
          <w:szCs w:val="28"/>
          <w:lang w:val="uk-UA"/>
        </w:rPr>
        <w:t xml:space="preserve">до рішення виконавчого комітету селищної ради </w:t>
      </w:r>
    </w:p>
    <w:p w:rsidR="00CB4648" w:rsidRDefault="00CB4648" w:rsidP="00CB4648">
      <w:pPr>
        <w:spacing w:after="0" w:line="240" w:lineRule="auto"/>
        <w:ind w:left="5669"/>
        <w:rPr>
          <w:rFonts w:ascii="Times New Roman" w:hAnsi="Times New Roman" w:cs="Times New Roman"/>
          <w:sz w:val="28"/>
          <w:szCs w:val="28"/>
          <w:lang w:val="uk-UA"/>
        </w:rPr>
      </w:pPr>
      <w:r w:rsidRPr="00CB4648">
        <w:rPr>
          <w:rFonts w:ascii="Times New Roman" w:hAnsi="Times New Roman" w:cs="Times New Roman"/>
          <w:sz w:val="28"/>
          <w:szCs w:val="28"/>
          <w:lang w:val="uk-UA"/>
        </w:rPr>
        <w:t>від 17.11.2023 року №242</w:t>
      </w:r>
    </w:p>
    <w:p w:rsidR="00CB4648" w:rsidRDefault="00CB4648" w:rsidP="00CB4648">
      <w:pPr>
        <w:spacing w:after="0" w:line="240" w:lineRule="auto"/>
        <w:ind w:left="5669"/>
        <w:rPr>
          <w:rFonts w:ascii="Times New Roman" w:hAnsi="Times New Roman" w:cs="Times New Roman"/>
          <w:sz w:val="28"/>
          <w:szCs w:val="28"/>
          <w:lang w:val="uk-UA"/>
        </w:rPr>
      </w:pPr>
    </w:p>
    <w:p w:rsidR="00CB4648" w:rsidRPr="00CB4648" w:rsidRDefault="00CB4648" w:rsidP="00CB4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B4648">
        <w:rPr>
          <w:rFonts w:ascii="Times New Roman" w:hAnsi="Times New Roman" w:cs="Times New Roman"/>
          <w:b/>
          <w:sz w:val="28"/>
          <w:szCs w:val="28"/>
          <w:lang w:val="uk-UA"/>
        </w:rPr>
        <w:t>Територія обслуговування закладів дошкільної освіти</w:t>
      </w:r>
    </w:p>
    <w:p w:rsidR="00CB4648" w:rsidRDefault="00CB4648" w:rsidP="00CB4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CB4648">
        <w:rPr>
          <w:rFonts w:ascii="Times New Roman" w:hAnsi="Times New Roman" w:cs="Times New Roman"/>
          <w:b/>
          <w:sz w:val="28"/>
          <w:szCs w:val="28"/>
          <w:lang w:val="uk-UA"/>
        </w:rPr>
        <w:t>Оратівської</w:t>
      </w:r>
      <w:proofErr w:type="spellEnd"/>
      <w:r w:rsidRPr="00CB464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селищної територіальної громади</w:t>
      </w:r>
    </w:p>
    <w:p w:rsidR="00CB4648" w:rsidRPr="00CB4648" w:rsidRDefault="00CB4648" w:rsidP="00CB464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Style w:val="a3"/>
        <w:tblW w:w="0" w:type="auto"/>
        <w:tblLook w:val="04A0"/>
      </w:tblPr>
      <w:tblGrid>
        <w:gridCol w:w="817"/>
        <w:gridCol w:w="5245"/>
        <w:gridCol w:w="3509"/>
      </w:tblGrid>
      <w:tr w:rsidR="00CB4648" w:rsidRPr="00CB4648" w:rsidTr="00CB4648">
        <w:tc>
          <w:tcPr>
            <w:tcW w:w="817" w:type="dxa"/>
          </w:tcPr>
          <w:p w:rsidR="00CB4648" w:rsidRPr="00CB4648" w:rsidRDefault="00CB4648" w:rsidP="00CB46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B4648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</w:t>
            </w:r>
          </w:p>
        </w:tc>
        <w:tc>
          <w:tcPr>
            <w:tcW w:w="5245" w:type="dxa"/>
          </w:tcPr>
          <w:p w:rsidR="00CB4648" w:rsidRPr="00CB4648" w:rsidRDefault="00CB4648" w:rsidP="00CB46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B4648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Назва закладу освіти</w:t>
            </w:r>
          </w:p>
        </w:tc>
        <w:tc>
          <w:tcPr>
            <w:tcW w:w="3509" w:type="dxa"/>
          </w:tcPr>
          <w:p w:rsidR="00CB4648" w:rsidRPr="00CB4648" w:rsidRDefault="00CB4648" w:rsidP="00CB464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CB4648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Населений пункт</w:t>
            </w:r>
          </w:p>
        </w:tc>
      </w:tr>
      <w:tr w:rsidR="00CB4648" w:rsidRPr="00CB4648" w:rsidTr="00CB4648">
        <w:tc>
          <w:tcPr>
            <w:tcW w:w="817" w:type="dxa"/>
          </w:tcPr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5245" w:type="dxa"/>
          </w:tcPr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Оратівський</w:t>
            </w:r>
            <w:proofErr w:type="spellEnd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заклад дошкільної освіти (ясла-садок) «Сонечко» </w:t>
            </w: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Оратівської</w:t>
            </w:r>
            <w:proofErr w:type="spellEnd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селищної ради Вінницької області</w:t>
            </w:r>
          </w:p>
        </w:tc>
        <w:tc>
          <w:tcPr>
            <w:tcW w:w="3509" w:type="dxa"/>
          </w:tcPr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Березівка</w:t>
            </w:r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Гоноратка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Заруддя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Каленівка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смт</w:t>
            </w:r>
            <w:proofErr w:type="spellEnd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Оратів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Оратівка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Прибережне</w:t>
            </w:r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Рожична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Угарове</w:t>
            </w:r>
            <w:proofErr w:type="spellEnd"/>
          </w:p>
          <w:p w:rsidR="00CB4648" w:rsidRPr="00CB4648" w:rsidRDefault="00CB4648" w:rsidP="00CB4648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CB4648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Юшківці</w:t>
            </w:r>
            <w:proofErr w:type="spellEnd"/>
          </w:p>
        </w:tc>
      </w:tr>
    </w:tbl>
    <w:p w:rsidR="00CB4648" w:rsidRDefault="00CB4648" w:rsidP="00CB4648">
      <w:pPr>
        <w:spacing w:after="0" w:line="240" w:lineRule="auto"/>
        <w:rPr>
          <w:lang w:val="uk-UA"/>
        </w:rPr>
      </w:pPr>
    </w:p>
    <w:p w:rsidR="00CB4648" w:rsidRDefault="00CB4648" w:rsidP="00CB4648">
      <w:pPr>
        <w:spacing w:after="0" w:line="240" w:lineRule="auto"/>
        <w:rPr>
          <w:lang w:val="uk-UA"/>
        </w:rPr>
      </w:pPr>
    </w:p>
    <w:p w:rsidR="00CB4648" w:rsidRPr="00CB4648" w:rsidRDefault="00CB4648" w:rsidP="00CB464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B4648">
        <w:rPr>
          <w:rFonts w:ascii="Times New Roman" w:hAnsi="Times New Roman" w:cs="Times New Roman"/>
          <w:sz w:val="28"/>
          <w:szCs w:val="28"/>
          <w:lang w:val="uk-UA"/>
        </w:rPr>
        <w:t>Начальник відділу освіти,</w:t>
      </w:r>
      <w:r w:rsidRPr="00CB4648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CB4648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CB4648">
        <w:rPr>
          <w:rFonts w:ascii="Times New Roman" w:hAnsi="Times New Roman" w:cs="Times New Roman"/>
          <w:sz w:val="28"/>
          <w:szCs w:val="28"/>
          <w:lang w:val="uk-UA"/>
        </w:rPr>
        <w:t>Федір БАРАНОВСЬКИЙ</w:t>
      </w:r>
    </w:p>
    <w:p w:rsidR="00CB4648" w:rsidRPr="00CB4648" w:rsidRDefault="00CB4648" w:rsidP="00CB464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CB4648">
        <w:rPr>
          <w:rFonts w:ascii="Times New Roman" w:hAnsi="Times New Roman" w:cs="Times New Roman"/>
          <w:sz w:val="28"/>
          <w:szCs w:val="28"/>
          <w:lang w:val="uk-UA"/>
        </w:rPr>
        <w:t>молоді та спорту селищної ради</w:t>
      </w:r>
    </w:p>
    <w:sectPr w:rsidR="00CB4648" w:rsidRPr="00CB4648" w:rsidSect="00BF7E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CB4648"/>
    <w:rsid w:val="00BF7EC2"/>
    <w:rsid w:val="00CB4648"/>
    <w:rsid w:val="00F36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7E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46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74</Words>
  <Characters>428</Characters>
  <Application>Microsoft Office Word</Application>
  <DocSecurity>0</DocSecurity>
  <Lines>3</Lines>
  <Paragraphs>1</Paragraphs>
  <ScaleCrop>false</ScaleCrop>
  <Company/>
  <LinksUpToDate>false</LinksUpToDate>
  <CharactersWithSpaces>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2023-12-29T12:39:00Z</dcterms:created>
  <dcterms:modified xsi:type="dcterms:W3CDTF">2023-12-29T12:46:00Z</dcterms:modified>
</cp:coreProperties>
</file>