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41253" w:rsidRPr="009678F5" w:rsidRDefault="00F41253" w:rsidP="00F41253">
      <w:pPr>
        <w:spacing w:after="0" w:line="295" w:lineRule="atLeast"/>
        <w:jc w:val="center"/>
        <w:outlineLvl w:val="0"/>
        <w:rPr>
          <w:rFonts w:ascii="Times New Roman" w:eastAsia="Times New Roman" w:hAnsi="Times New Roman" w:cs="Times New Roman"/>
          <w:caps/>
          <w:color w:val="005494"/>
          <w:kern w:val="36"/>
          <w:sz w:val="28"/>
          <w:szCs w:val="28"/>
          <w:lang w:eastAsia="ru-RU"/>
        </w:rPr>
      </w:pPr>
      <w:r w:rsidRPr="009678F5">
        <w:rPr>
          <w:rFonts w:ascii="Times New Roman" w:eastAsia="Times New Roman" w:hAnsi="Times New Roman" w:cs="Times New Roman"/>
          <w:caps/>
          <w:color w:val="005494"/>
          <w:kern w:val="36"/>
          <w:sz w:val="28"/>
          <w:szCs w:val="28"/>
          <w:lang w:eastAsia="ru-RU"/>
        </w:rPr>
        <w:t>З В І Т</w:t>
      </w:r>
    </w:p>
    <w:p w:rsidR="00F41253" w:rsidRPr="009678F5" w:rsidRDefault="00F41253" w:rsidP="00F41253">
      <w:pPr>
        <w:spacing w:after="0" w:line="295" w:lineRule="atLeast"/>
        <w:jc w:val="center"/>
        <w:outlineLvl w:val="0"/>
        <w:rPr>
          <w:rFonts w:ascii="Times New Roman" w:eastAsia="Times New Roman" w:hAnsi="Times New Roman" w:cs="Times New Roman"/>
          <w:caps/>
          <w:color w:val="005494"/>
          <w:kern w:val="36"/>
          <w:sz w:val="28"/>
          <w:szCs w:val="28"/>
          <w:lang w:eastAsia="ru-RU"/>
        </w:rPr>
      </w:pPr>
      <w:r w:rsidRPr="009678F5">
        <w:rPr>
          <w:rFonts w:ascii="Times New Roman" w:eastAsia="Times New Roman" w:hAnsi="Times New Roman" w:cs="Times New Roman"/>
          <w:caps/>
          <w:color w:val="005494"/>
          <w:kern w:val="36"/>
          <w:sz w:val="28"/>
          <w:szCs w:val="28"/>
          <w:lang w:eastAsia="ru-RU"/>
        </w:rPr>
        <w:t>ДИРЕКТОРА ЗАКЛАДУ ДОШКІЛЬНОЇ ОСВІТИ (ЯСЛА-САДОК КОМБІНОВАНОГО тИПУ) «сонечко»</w:t>
      </w:r>
    </w:p>
    <w:p w:rsidR="00F41253" w:rsidRDefault="00F41253" w:rsidP="00F41253">
      <w:pPr>
        <w:spacing w:after="0" w:line="295" w:lineRule="atLeast"/>
        <w:jc w:val="center"/>
        <w:outlineLvl w:val="0"/>
        <w:rPr>
          <w:rFonts w:ascii="Times New Roman" w:eastAsia="Times New Roman" w:hAnsi="Times New Roman" w:cs="Times New Roman"/>
          <w:caps/>
          <w:color w:val="005494"/>
          <w:kern w:val="36"/>
          <w:sz w:val="28"/>
          <w:szCs w:val="28"/>
          <w:lang w:eastAsia="ru-RU"/>
        </w:rPr>
      </w:pPr>
      <w:r>
        <w:rPr>
          <w:rFonts w:ascii="Times New Roman" w:eastAsia="Times New Roman" w:hAnsi="Times New Roman" w:cs="Times New Roman"/>
          <w:caps/>
          <w:color w:val="005494"/>
          <w:kern w:val="36"/>
          <w:sz w:val="28"/>
          <w:szCs w:val="28"/>
          <w:lang w:eastAsia="ru-RU"/>
        </w:rPr>
        <w:t>за  ПІДСУМКАМи РОБОТИ ЗА 2022/2023</w:t>
      </w:r>
      <w:r w:rsidRPr="009678F5">
        <w:rPr>
          <w:rFonts w:ascii="Times New Roman" w:eastAsia="Times New Roman" w:hAnsi="Times New Roman" w:cs="Times New Roman"/>
          <w:caps/>
          <w:color w:val="005494"/>
          <w:kern w:val="36"/>
          <w:sz w:val="28"/>
          <w:szCs w:val="28"/>
          <w:lang w:eastAsia="ru-RU"/>
        </w:rPr>
        <w:t xml:space="preserve">   НАВЧАЛЬНИЙ РІК</w:t>
      </w:r>
    </w:p>
    <w:p w:rsidR="00F41253" w:rsidRDefault="00F41253" w:rsidP="00F41253">
      <w:pPr>
        <w:spacing w:after="0" w:line="295" w:lineRule="atLeast"/>
        <w:outlineLvl w:val="0"/>
        <w:rPr>
          <w:rFonts w:ascii="Times New Roman" w:eastAsia="Times New Roman" w:hAnsi="Times New Roman" w:cs="Times New Roman"/>
          <w:caps/>
          <w:color w:val="005494"/>
          <w:kern w:val="36"/>
          <w:sz w:val="28"/>
          <w:szCs w:val="28"/>
          <w:lang w:eastAsia="ru-RU"/>
        </w:rPr>
      </w:pPr>
    </w:p>
    <w:p w:rsidR="00F41253" w:rsidRPr="0082092C" w:rsidRDefault="00F41253" w:rsidP="00F41253">
      <w:pPr>
        <w:spacing w:after="0" w:line="295" w:lineRule="atLeast"/>
        <w:outlineLvl w:val="0"/>
        <w:rPr>
          <w:rFonts w:ascii="Times New Roman" w:eastAsia="Times New Roman" w:hAnsi="Times New Roman" w:cs="Times New Roman"/>
          <w:caps/>
          <w:color w:val="000000" w:themeColor="text1"/>
          <w:kern w:val="36"/>
          <w:sz w:val="28"/>
          <w:szCs w:val="28"/>
          <w:lang w:eastAsia="ru-RU"/>
        </w:rPr>
      </w:pPr>
      <w:r>
        <w:rPr>
          <w:rFonts w:ascii="Times New Roman" w:eastAsia="Times New Roman" w:hAnsi="Times New Roman" w:cs="Times New Roman"/>
          <w:caps/>
          <w:color w:val="005494"/>
          <w:kern w:val="36"/>
          <w:sz w:val="28"/>
          <w:szCs w:val="28"/>
          <w:lang w:eastAsia="ru-RU"/>
        </w:rPr>
        <w:t xml:space="preserve">        </w:t>
      </w:r>
    </w:p>
    <w:p w:rsidR="00F41253" w:rsidRPr="003A2245" w:rsidRDefault="00F41253" w:rsidP="00F41253">
      <w:pPr>
        <w:widowControl w:val="0"/>
        <w:jc w:val="both"/>
        <w:rPr>
          <w:rFonts w:ascii="Times New Roman" w:hAnsi="Times New Roman" w:cs="Times New Roman"/>
          <w:color w:val="000000" w:themeColor="text1"/>
          <w:sz w:val="28"/>
          <w:szCs w:val="28"/>
        </w:rPr>
      </w:pPr>
      <w:r w:rsidRPr="003A2245">
        <w:rPr>
          <w:rFonts w:ascii="Times New Roman" w:hAnsi="Times New Roman" w:cs="Times New Roman"/>
          <w:color w:val="000000" w:themeColor="text1"/>
          <w:sz w:val="28"/>
          <w:szCs w:val="28"/>
        </w:rPr>
        <w:t>Даний звіт складено відповідно до Наказу Президента України від 24.02.2022 № 64/2022 «Про введення воєнного стану в Україні», який запроваджено з 5:30 ранку 24.02.2022, Закону України № 2136-IX «Про організацію трудових відносин в умовах воєнного стану» від 15 березня 2022 року, статті 20 Закону України «Про дошкільну освіту» від 11 липня 2001р. №2628-ІІІ (із змінами), Положення про дошкільний навчальний заклад, затвердженого Кабінетом Міністрів України від 12 березня 2003р. № 305 (із змінами), наказу Міністерства освіти і науки України «Про запровадження звітування керівників дошкільних, загальноосвітніх, та професійно-технічних навчальних закладів», від 28 січня 2005р. № 55, Примірного положення про порядок звітування керівників дошкільних, загальноосвітніх та професійно-технічних навчальних закладів про свою діяльність перед педагогічним колективом та громадськістю, затвердженого наказом Міністерства освіти і науки України від 23 березня 2005р. № 178 директор дошкільного закладу має звітувати про свою діяльність перед педагогічним колективом, батьківським комітетом, радою та громадськістю.</w:t>
      </w:r>
    </w:p>
    <w:p w:rsidR="00F41253" w:rsidRPr="003A2245" w:rsidRDefault="00F41253" w:rsidP="00F41253">
      <w:pPr>
        <w:widowControl w:val="0"/>
        <w:ind w:firstLine="708"/>
        <w:jc w:val="both"/>
        <w:rPr>
          <w:rFonts w:ascii="Times New Roman" w:hAnsi="Times New Roman" w:cs="Times New Roman"/>
          <w:color w:val="000000" w:themeColor="text1"/>
          <w:sz w:val="28"/>
          <w:szCs w:val="28"/>
        </w:rPr>
      </w:pPr>
      <w:r w:rsidRPr="003A2245">
        <w:rPr>
          <w:rFonts w:ascii="Times New Roman" w:hAnsi="Times New Roman" w:cs="Times New Roman"/>
          <w:b/>
          <w:bCs/>
          <w:color w:val="000000" w:themeColor="text1"/>
          <w:sz w:val="28"/>
          <w:szCs w:val="28"/>
        </w:rPr>
        <w:t>Мета звітування</w:t>
      </w:r>
      <w:r w:rsidRPr="003A2245">
        <w:rPr>
          <w:rFonts w:ascii="Times New Roman" w:hAnsi="Times New Roman" w:cs="Times New Roman"/>
          <w:color w:val="000000" w:themeColor="text1"/>
          <w:sz w:val="28"/>
          <w:szCs w:val="28"/>
        </w:rPr>
        <w:t>:</w:t>
      </w:r>
      <w:bookmarkStart w:id="0" w:name="_Hlk72519535"/>
    </w:p>
    <w:p w:rsidR="00F41253" w:rsidRPr="003A2245" w:rsidRDefault="00F41253" w:rsidP="00F41253">
      <w:pPr>
        <w:widowControl w:val="0"/>
        <w:jc w:val="both"/>
        <w:rPr>
          <w:rFonts w:ascii="Times New Roman" w:hAnsi="Times New Roman" w:cs="Times New Roman"/>
          <w:color w:val="000000" w:themeColor="text1"/>
          <w:sz w:val="28"/>
          <w:szCs w:val="28"/>
        </w:rPr>
      </w:pPr>
      <w:r w:rsidRPr="003A2245">
        <w:rPr>
          <w:rFonts w:ascii="Times New Roman" w:hAnsi="Times New Roman" w:cs="Times New Roman"/>
          <w:color w:val="000000" w:themeColor="text1"/>
          <w:sz w:val="28"/>
          <w:szCs w:val="28"/>
        </w:rPr>
        <w:t>Подальше утвердження відкритої та прозорої демократичної державно – громадської системи управління дошкільним навчальним закладом, поєднання державного і громадського контролю за прозорістю прийняття й виконання управлінських рішень, запровадження колегіальної етики управлінської діяльності директора.</w:t>
      </w:r>
    </w:p>
    <w:bookmarkEnd w:id="0"/>
    <w:p w:rsidR="00F41253" w:rsidRPr="003A2245" w:rsidRDefault="00F41253" w:rsidP="00F41253">
      <w:pPr>
        <w:widowControl w:val="0"/>
        <w:jc w:val="both"/>
        <w:rPr>
          <w:rFonts w:ascii="Times New Roman" w:hAnsi="Times New Roman" w:cs="Times New Roman"/>
          <w:color w:val="000000" w:themeColor="text1"/>
          <w:sz w:val="28"/>
          <w:szCs w:val="28"/>
        </w:rPr>
      </w:pPr>
      <w:r w:rsidRPr="003A2245">
        <w:rPr>
          <w:rFonts w:ascii="Times New Roman" w:hAnsi="Times New Roman" w:cs="Times New Roman"/>
          <w:color w:val="000000" w:themeColor="text1"/>
          <w:sz w:val="28"/>
          <w:szCs w:val="28"/>
        </w:rPr>
        <w:t xml:space="preserve"> Відповідно до пункту 3 Примірного положення </w:t>
      </w:r>
      <w:bookmarkStart w:id="1" w:name="_Hlk72519594"/>
      <w:r w:rsidRPr="003A2245">
        <w:rPr>
          <w:rFonts w:ascii="Times New Roman" w:hAnsi="Times New Roman" w:cs="Times New Roman"/>
          <w:color w:val="000000" w:themeColor="text1"/>
          <w:sz w:val="28"/>
          <w:szCs w:val="28"/>
        </w:rPr>
        <w:t>завданнями звітування є:</w:t>
      </w:r>
    </w:p>
    <w:p w:rsidR="00F41253" w:rsidRPr="003A2245" w:rsidRDefault="00F41253" w:rsidP="00F41253">
      <w:pPr>
        <w:widowControl w:val="0"/>
        <w:ind w:firstLine="708"/>
        <w:jc w:val="both"/>
        <w:rPr>
          <w:rFonts w:ascii="Times New Roman" w:hAnsi="Times New Roman" w:cs="Times New Roman"/>
          <w:color w:val="000000" w:themeColor="text1"/>
          <w:sz w:val="28"/>
          <w:szCs w:val="28"/>
        </w:rPr>
      </w:pPr>
      <w:r w:rsidRPr="003A2245">
        <w:rPr>
          <w:rFonts w:ascii="Times New Roman" w:hAnsi="Times New Roman" w:cs="Times New Roman"/>
          <w:color w:val="000000" w:themeColor="text1"/>
          <w:sz w:val="28"/>
          <w:szCs w:val="28"/>
        </w:rPr>
        <w:t>1. Забезпечити прозорість, відкритість і демократичність управління дошкільним навчальним закладом.</w:t>
      </w:r>
    </w:p>
    <w:p w:rsidR="00F41253" w:rsidRPr="003A2245" w:rsidRDefault="00F41253" w:rsidP="00F41253">
      <w:pPr>
        <w:widowControl w:val="0"/>
        <w:ind w:firstLine="708"/>
        <w:jc w:val="both"/>
        <w:rPr>
          <w:rFonts w:ascii="Times New Roman" w:hAnsi="Times New Roman" w:cs="Times New Roman"/>
          <w:color w:val="000000" w:themeColor="text1"/>
          <w:sz w:val="28"/>
          <w:szCs w:val="28"/>
        </w:rPr>
      </w:pPr>
      <w:r w:rsidRPr="003A2245">
        <w:rPr>
          <w:rFonts w:ascii="Times New Roman" w:hAnsi="Times New Roman" w:cs="Times New Roman"/>
          <w:color w:val="000000" w:themeColor="text1"/>
          <w:sz w:val="28"/>
          <w:szCs w:val="28"/>
        </w:rPr>
        <w:t xml:space="preserve">2. Стимулювати вплив громадськості на прийняття та виконання керівником відповідних рішень у сфері управління дошкільним навчальним </w:t>
      </w:r>
      <w:bookmarkEnd w:id="1"/>
      <w:r w:rsidRPr="003A2245">
        <w:rPr>
          <w:rFonts w:ascii="Times New Roman" w:hAnsi="Times New Roman" w:cs="Times New Roman"/>
          <w:color w:val="000000" w:themeColor="text1"/>
          <w:sz w:val="28"/>
          <w:szCs w:val="28"/>
        </w:rPr>
        <w:t>закладом.</w:t>
      </w:r>
    </w:p>
    <w:p w:rsidR="00F41253" w:rsidRPr="003A2245" w:rsidRDefault="00F41253" w:rsidP="00F41253">
      <w:pPr>
        <w:spacing w:after="0" w:line="295" w:lineRule="atLeast"/>
        <w:outlineLvl w:val="0"/>
        <w:rPr>
          <w:rFonts w:ascii="Times New Roman" w:eastAsia="Times New Roman" w:hAnsi="Times New Roman" w:cs="Times New Roman"/>
          <w:caps/>
          <w:color w:val="000000" w:themeColor="text1"/>
          <w:kern w:val="36"/>
          <w:sz w:val="28"/>
          <w:szCs w:val="28"/>
          <w:lang w:eastAsia="ru-RU"/>
        </w:rPr>
      </w:pPr>
    </w:p>
    <w:p w:rsidR="00F41253" w:rsidRPr="003A2245" w:rsidRDefault="00F41253" w:rsidP="00F41253">
      <w:pPr>
        <w:spacing w:after="295" w:line="240" w:lineRule="auto"/>
        <w:jc w:val="both"/>
        <w:rPr>
          <w:rFonts w:ascii="Times New Roman" w:eastAsia="Times New Roman" w:hAnsi="Times New Roman" w:cs="Times New Roman"/>
          <w:color w:val="000000" w:themeColor="text1"/>
          <w:sz w:val="28"/>
          <w:szCs w:val="28"/>
          <w:lang w:eastAsia="ru-RU"/>
        </w:rPr>
      </w:pPr>
      <w:r w:rsidRPr="003A2245">
        <w:rPr>
          <w:rFonts w:ascii="Times New Roman" w:eastAsia="Times New Roman" w:hAnsi="Times New Roman" w:cs="Times New Roman"/>
          <w:color w:val="000000" w:themeColor="text1"/>
          <w:sz w:val="28"/>
          <w:szCs w:val="28"/>
          <w:lang w:eastAsia="ru-RU"/>
        </w:rPr>
        <w:t xml:space="preserve">Я, </w:t>
      </w:r>
      <w:proofErr w:type="spellStart"/>
      <w:r w:rsidRPr="003A2245">
        <w:rPr>
          <w:rFonts w:ascii="Times New Roman" w:eastAsia="Times New Roman" w:hAnsi="Times New Roman" w:cs="Times New Roman"/>
          <w:color w:val="000000" w:themeColor="text1"/>
          <w:sz w:val="28"/>
          <w:szCs w:val="28"/>
          <w:lang w:eastAsia="ru-RU"/>
        </w:rPr>
        <w:t>Карнаушенко</w:t>
      </w:r>
      <w:proofErr w:type="spellEnd"/>
      <w:r w:rsidRPr="003A2245">
        <w:rPr>
          <w:rFonts w:ascii="Times New Roman" w:eastAsia="Times New Roman" w:hAnsi="Times New Roman" w:cs="Times New Roman"/>
          <w:color w:val="000000" w:themeColor="text1"/>
          <w:sz w:val="28"/>
          <w:szCs w:val="28"/>
          <w:lang w:eastAsia="ru-RU"/>
        </w:rPr>
        <w:t xml:space="preserve"> Тетяна Михайлівна, директор  закладу дошкільної освіти (ясел-садок  комбінованого типу) «Сонечко», освіта повна вища педагогічна, </w:t>
      </w:r>
      <w:r w:rsidRPr="003A2245">
        <w:rPr>
          <w:rFonts w:ascii="Times New Roman" w:eastAsia="Times New Roman" w:hAnsi="Times New Roman" w:cs="Times New Roman"/>
          <w:color w:val="000000" w:themeColor="text1"/>
          <w:sz w:val="28"/>
          <w:szCs w:val="28"/>
          <w:lang w:eastAsia="ru-RU"/>
        </w:rPr>
        <w:lastRenderedPageBreak/>
        <w:t>педагогічний стаж 40 років , звітую про основні напрямки своєї діяльності за 2022/2023 навчальний рік.</w:t>
      </w:r>
    </w:p>
    <w:p w:rsidR="00F41253" w:rsidRPr="008C3F7E" w:rsidRDefault="00F41253" w:rsidP="00F41253">
      <w:pPr>
        <w:spacing w:after="0" w:line="295" w:lineRule="atLeast"/>
        <w:jc w:val="both"/>
        <w:outlineLvl w:val="1"/>
        <w:rPr>
          <w:rFonts w:ascii="Times New Roman" w:eastAsia="Times New Roman" w:hAnsi="Times New Roman" w:cs="Times New Roman"/>
          <w:color w:val="4F81BD" w:themeColor="accent1"/>
          <w:sz w:val="28"/>
          <w:szCs w:val="28"/>
          <w:lang w:eastAsia="ru-RU"/>
        </w:rPr>
      </w:pPr>
      <w:r w:rsidRPr="008C3F7E">
        <w:rPr>
          <w:rFonts w:ascii="Times New Roman" w:eastAsia="Times New Roman" w:hAnsi="Times New Roman" w:cs="Times New Roman"/>
          <w:color w:val="4F81BD" w:themeColor="accent1"/>
          <w:sz w:val="28"/>
          <w:szCs w:val="28"/>
          <w:lang w:eastAsia="ru-RU"/>
        </w:rPr>
        <w:t>1. Організаційно-правові засади діяльності дошкільного навчального закладу</w:t>
      </w:r>
    </w:p>
    <w:p w:rsidR="00F41253" w:rsidRPr="003A2245" w:rsidRDefault="00F41253" w:rsidP="00F41253">
      <w:pPr>
        <w:spacing w:after="295" w:line="240" w:lineRule="auto"/>
        <w:jc w:val="both"/>
        <w:rPr>
          <w:rFonts w:ascii="Times New Roman" w:eastAsia="Times New Roman" w:hAnsi="Times New Roman" w:cs="Times New Roman"/>
          <w:color w:val="000000" w:themeColor="text1"/>
          <w:sz w:val="28"/>
          <w:szCs w:val="28"/>
          <w:lang w:eastAsia="ru-RU"/>
        </w:rPr>
      </w:pPr>
      <w:r w:rsidRPr="003A2245">
        <w:rPr>
          <w:rFonts w:ascii="Times New Roman" w:eastAsia="Times New Roman" w:hAnsi="Times New Roman" w:cs="Times New Roman"/>
          <w:color w:val="000000" w:themeColor="text1"/>
          <w:sz w:val="28"/>
          <w:szCs w:val="28"/>
          <w:lang w:eastAsia="ru-RU"/>
        </w:rPr>
        <w:t xml:space="preserve">Заклад дошкільної освіти  (ясла-садок комбінованого типу) «Сонечко» </w:t>
      </w:r>
      <w:proofErr w:type="spellStart"/>
      <w:r w:rsidRPr="003A2245">
        <w:rPr>
          <w:rFonts w:ascii="Times New Roman" w:eastAsia="Times New Roman" w:hAnsi="Times New Roman" w:cs="Times New Roman"/>
          <w:color w:val="000000" w:themeColor="text1"/>
          <w:sz w:val="28"/>
          <w:szCs w:val="28"/>
          <w:lang w:eastAsia="ru-RU"/>
        </w:rPr>
        <w:t>Визирської</w:t>
      </w:r>
      <w:proofErr w:type="spellEnd"/>
      <w:r w:rsidRPr="003A2245">
        <w:rPr>
          <w:rFonts w:ascii="Times New Roman" w:eastAsia="Times New Roman" w:hAnsi="Times New Roman" w:cs="Times New Roman"/>
          <w:color w:val="000000" w:themeColor="text1"/>
          <w:sz w:val="28"/>
          <w:szCs w:val="28"/>
          <w:lang w:eastAsia="ru-RU"/>
        </w:rPr>
        <w:t xml:space="preserve"> сільської ради Одеського району Одеської області здійснює свою діяльність відповідно до нормативних документів та законодавчих актів України, зокрема: Конституції України, Законів України «Про освіту» від 05.09.2017 року № 2145-VIII, «Про дошкільну освіту» від 11.07.2001 року № 2628-III (із змінами), Положення про заклад дошкільної освіти, затвердженого постановою Кабінету Міністрів України від 12.03.2003 року № 305 (у редакції постанови Кабінету Міністрів України від 27.01.2021 № 86), Порядку організації діяльності інклюзивних груп у закладах дошкільної освіти, затвердженого Постановою Кабінету Міністрів України від 10.04 2019 № 530 (із змінами), листів МОН України «Про окремі питання діяльності закладів дошкільної освіти у 2022-2023 навчальному році» від 27.07.2022 № 1/8504-22, «Про рекомендації для працівників ЗДО на період дії воєнного стану в Україні» від 02.04.2022 № 1/3845-22, «Про методичні рекомендації щодо проведення просвітницької роботи з учасниками освітнього процесу в закладах дошкільної освіти» від 25.04.2022 № 1/4428-22, «Про організацію освітнього процесу дітей з особливими освітніми потребами у 2022/2023 навчальному році» від 06.09.2022 № 1/10258-22, постанови Головного державного санітарного лікаря України від 06.09.2021 №10 «Про затвердження протиепідемічних заходів у закладах дошкільної освіти на період карантину у зв’язку з поширенням </w:t>
      </w:r>
      <w:proofErr w:type="spellStart"/>
      <w:r w:rsidRPr="003A2245">
        <w:rPr>
          <w:rFonts w:ascii="Times New Roman" w:eastAsia="Times New Roman" w:hAnsi="Times New Roman" w:cs="Times New Roman"/>
          <w:color w:val="000000" w:themeColor="text1"/>
          <w:sz w:val="28"/>
          <w:szCs w:val="28"/>
          <w:lang w:eastAsia="ru-RU"/>
        </w:rPr>
        <w:t>коронавірусної</w:t>
      </w:r>
      <w:proofErr w:type="spellEnd"/>
      <w:r w:rsidRPr="003A2245">
        <w:rPr>
          <w:rFonts w:ascii="Times New Roman" w:eastAsia="Times New Roman" w:hAnsi="Times New Roman" w:cs="Times New Roman"/>
          <w:color w:val="000000" w:themeColor="text1"/>
          <w:sz w:val="28"/>
          <w:szCs w:val="28"/>
          <w:lang w:eastAsia="ru-RU"/>
        </w:rPr>
        <w:t xml:space="preserve"> хвороби (COVID 19)» та інших розпорядчих документів, з метою сприяння організації та проведенню заходів, спрямованих на успішну реалізацію завдань та забезпечення належних умов для здобуття дошкільної освіти дітьми раннього та дошкільного віку, Статут ЗДО  відповідає Положенню про заклад дошкільної освіти та чинному законодавству. Складений відповідно до вимог, враховує всі сфери діяльності закладу. Заклад дошкільної освіти (ясла-садок комбінованого типу) «Сонечко» </w:t>
      </w:r>
      <w:proofErr w:type="spellStart"/>
      <w:r w:rsidRPr="003A2245">
        <w:rPr>
          <w:rFonts w:ascii="Times New Roman" w:eastAsia="Times New Roman" w:hAnsi="Times New Roman" w:cs="Times New Roman"/>
          <w:color w:val="000000" w:themeColor="text1"/>
          <w:sz w:val="28"/>
          <w:szCs w:val="28"/>
          <w:lang w:eastAsia="ru-RU"/>
        </w:rPr>
        <w:t>Визирської</w:t>
      </w:r>
      <w:proofErr w:type="spellEnd"/>
      <w:r w:rsidRPr="003A2245">
        <w:rPr>
          <w:rFonts w:ascii="Times New Roman" w:eastAsia="Times New Roman" w:hAnsi="Times New Roman" w:cs="Times New Roman"/>
          <w:color w:val="000000" w:themeColor="text1"/>
          <w:sz w:val="28"/>
          <w:szCs w:val="28"/>
          <w:lang w:eastAsia="ru-RU"/>
        </w:rPr>
        <w:t xml:space="preserve"> сільської ради Одеського району Одеської області визначений як юридична особа.</w:t>
      </w:r>
    </w:p>
    <w:p w:rsidR="00F41253" w:rsidRPr="003A2245" w:rsidRDefault="00F41253" w:rsidP="00F41253">
      <w:pPr>
        <w:spacing w:after="295" w:line="240" w:lineRule="auto"/>
        <w:jc w:val="both"/>
        <w:rPr>
          <w:rFonts w:ascii="Times New Roman" w:eastAsia="Times New Roman" w:hAnsi="Times New Roman" w:cs="Times New Roman"/>
          <w:color w:val="000000" w:themeColor="text1"/>
          <w:sz w:val="28"/>
          <w:szCs w:val="28"/>
          <w:lang w:eastAsia="ru-RU"/>
        </w:rPr>
      </w:pPr>
      <w:r w:rsidRPr="003A2245">
        <w:rPr>
          <w:rFonts w:ascii="Times New Roman" w:eastAsia="Times New Roman" w:hAnsi="Times New Roman" w:cs="Times New Roman"/>
          <w:color w:val="000000" w:themeColor="text1"/>
          <w:sz w:val="28"/>
          <w:szCs w:val="28"/>
          <w:lang w:eastAsia="ru-RU"/>
        </w:rPr>
        <w:t>Заклад дошкільної освіти «Сонечко» – це заклад комбінованого типу.</w:t>
      </w:r>
    </w:p>
    <w:p w:rsidR="00F41253" w:rsidRPr="003A2245" w:rsidRDefault="00F41253" w:rsidP="00F41253">
      <w:pPr>
        <w:spacing w:after="295" w:line="240" w:lineRule="auto"/>
        <w:jc w:val="both"/>
        <w:rPr>
          <w:rFonts w:ascii="Times New Roman" w:eastAsia="Times New Roman" w:hAnsi="Times New Roman" w:cs="Times New Roman"/>
          <w:color w:val="000000" w:themeColor="text1"/>
          <w:sz w:val="28"/>
          <w:szCs w:val="28"/>
          <w:lang w:eastAsia="ru-RU"/>
        </w:rPr>
      </w:pPr>
      <w:r w:rsidRPr="003A2245">
        <w:rPr>
          <w:rFonts w:ascii="Times New Roman" w:eastAsia="Times New Roman" w:hAnsi="Times New Roman" w:cs="Times New Roman"/>
          <w:color w:val="000000" w:themeColor="text1"/>
          <w:sz w:val="28"/>
          <w:szCs w:val="28"/>
          <w:lang w:eastAsia="ru-RU"/>
        </w:rPr>
        <w:t>Розпочав функціонування з 1979 року.</w:t>
      </w:r>
    </w:p>
    <w:p w:rsidR="00F41253" w:rsidRPr="003A2245" w:rsidRDefault="00F41253" w:rsidP="00F41253">
      <w:pPr>
        <w:spacing w:after="295" w:line="240" w:lineRule="auto"/>
        <w:jc w:val="both"/>
        <w:rPr>
          <w:rFonts w:ascii="Times New Roman" w:eastAsia="Times New Roman" w:hAnsi="Times New Roman" w:cs="Times New Roman"/>
          <w:color w:val="000000" w:themeColor="text1"/>
          <w:sz w:val="28"/>
          <w:szCs w:val="28"/>
          <w:lang w:eastAsia="ru-RU"/>
        </w:rPr>
      </w:pPr>
      <w:r w:rsidRPr="003A2245">
        <w:rPr>
          <w:rFonts w:ascii="Times New Roman" w:eastAsia="Times New Roman" w:hAnsi="Times New Roman" w:cs="Times New Roman"/>
          <w:color w:val="000000" w:themeColor="text1"/>
          <w:sz w:val="28"/>
          <w:szCs w:val="28"/>
          <w:lang w:eastAsia="ru-RU"/>
        </w:rPr>
        <w:t xml:space="preserve">Заклад підпорядкований відділу освіти, молоді та спорту </w:t>
      </w:r>
      <w:proofErr w:type="spellStart"/>
      <w:r w:rsidRPr="003A2245">
        <w:rPr>
          <w:rFonts w:ascii="Times New Roman" w:eastAsia="Times New Roman" w:hAnsi="Times New Roman" w:cs="Times New Roman"/>
          <w:color w:val="000000" w:themeColor="text1"/>
          <w:sz w:val="28"/>
          <w:szCs w:val="28"/>
          <w:lang w:eastAsia="ru-RU"/>
        </w:rPr>
        <w:t>Визирської</w:t>
      </w:r>
      <w:proofErr w:type="spellEnd"/>
      <w:r w:rsidRPr="003A2245">
        <w:rPr>
          <w:rFonts w:ascii="Times New Roman" w:eastAsia="Times New Roman" w:hAnsi="Times New Roman" w:cs="Times New Roman"/>
          <w:color w:val="000000" w:themeColor="text1"/>
          <w:sz w:val="28"/>
          <w:szCs w:val="28"/>
          <w:lang w:eastAsia="ru-RU"/>
        </w:rPr>
        <w:t xml:space="preserve"> сільської ради.</w:t>
      </w:r>
    </w:p>
    <w:p w:rsidR="00F41253" w:rsidRPr="003A2245" w:rsidRDefault="00F41253" w:rsidP="00F41253">
      <w:pPr>
        <w:spacing w:after="295" w:line="240" w:lineRule="auto"/>
        <w:jc w:val="both"/>
        <w:rPr>
          <w:rFonts w:ascii="Times New Roman" w:eastAsia="Times New Roman" w:hAnsi="Times New Roman" w:cs="Times New Roman"/>
          <w:color w:val="000000" w:themeColor="text1"/>
          <w:sz w:val="28"/>
          <w:szCs w:val="28"/>
          <w:lang w:eastAsia="ru-RU"/>
        </w:rPr>
      </w:pPr>
      <w:r w:rsidRPr="003A2245">
        <w:rPr>
          <w:rFonts w:ascii="Times New Roman" w:eastAsia="Times New Roman" w:hAnsi="Times New Roman" w:cs="Times New Roman"/>
          <w:color w:val="000000" w:themeColor="text1"/>
          <w:sz w:val="28"/>
          <w:szCs w:val="28"/>
          <w:lang w:eastAsia="ru-RU"/>
        </w:rPr>
        <w:t xml:space="preserve"> Заклад дошкільної освіти працює за п’ятиденним робочим тижнем. Режим роботи закладу 10,5 годин: з 7.30 до 18.00 .</w:t>
      </w:r>
    </w:p>
    <w:p w:rsidR="00F41253" w:rsidRPr="003A2245" w:rsidRDefault="00F41253" w:rsidP="00F41253">
      <w:pPr>
        <w:spacing w:after="295" w:line="240" w:lineRule="auto"/>
        <w:jc w:val="both"/>
        <w:rPr>
          <w:rFonts w:ascii="Times New Roman" w:eastAsia="Times New Roman" w:hAnsi="Times New Roman" w:cs="Times New Roman"/>
          <w:color w:val="000000" w:themeColor="text1"/>
          <w:sz w:val="28"/>
          <w:szCs w:val="28"/>
          <w:lang w:eastAsia="ru-RU"/>
        </w:rPr>
      </w:pPr>
      <w:r w:rsidRPr="003A2245">
        <w:rPr>
          <w:rFonts w:ascii="Times New Roman" w:eastAsia="Times New Roman" w:hAnsi="Times New Roman" w:cs="Times New Roman"/>
          <w:color w:val="000000" w:themeColor="text1"/>
          <w:sz w:val="28"/>
          <w:szCs w:val="28"/>
          <w:lang w:eastAsia="ru-RU"/>
        </w:rPr>
        <w:lastRenderedPageBreak/>
        <w:t>Головною метою діяльності дошкільного закладу є забезпечення реалізації права громадян на здобуття дошкільної освіти, виконання вимог Базового компонента, забезпечення умов для ефективного проведення освітнього процесу, фізичного та психічного розвитку дітей.</w:t>
      </w:r>
    </w:p>
    <w:p w:rsidR="00F41253" w:rsidRPr="003A2245" w:rsidRDefault="00F41253" w:rsidP="00F41253">
      <w:pPr>
        <w:spacing w:after="295" w:line="240" w:lineRule="auto"/>
        <w:jc w:val="both"/>
        <w:rPr>
          <w:rFonts w:ascii="Times New Roman" w:eastAsia="Times New Roman" w:hAnsi="Times New Roman" w:cs="Times New Roman"/>
          <w:color w:val="000000" w:themeColor="text1"/>
          <w:sz w:val="28"/>
          <w:szCs w:val="28"/>
          <w:lang w:eastAsia="ru-RU"/>
        </w:rPr>
      </w:pPr>
      <w:r w:rsidRPr="003A2245">
        <w:rPr>
          <w:rFonts w:ascii="Times New Roman" w:eastAsia="Times New Roman" w:hAnsi="Times New Roman" w:cs="Times New Roman"/>
          <w:color w:val="000000" w:themeColor="text1"/>
          <w:sz w:val="28"/>
          <w:szCs w:val="28"/>
          <w:lang w:eastAsia="ru-RU"/>
        </w:rPr>
        <w:t>Діяльність керівника закладу  дошкільної освіти направлена на вирішення освітніх, методичних, адміністративних, фінансових, господарських та інших питань, які виникають у процесі діяльності ЗДО.</w:t>
      </w:r>
    </w:p>
    <w:p w:rsidR="00F41253" w:rsidRPr="003A2245" w:rsidRDefault="00F41253" w:rsidP="00F41253">
      <w:pPr>
        <w:spacing w:after="295" w:line="240" w:lineRule="auto"/>
        <w:jc w:val="both"/>
        <w:rPr>
          <w:rFonts w:ascii="Times New Roman" w:eastAsia="Times New Roman" w:hAnsi="Times New Roman" w:cs="Times New Roman"/>
          <w:color w:val="000000" w:themeColor="text1"/>
          <w:sz w:val="28"/>
          <w:szCs w:val="28"/>
          <w:lang w:eastAsia="ru-RU"/>
        </w:rPr>
      </w:pPr>
      <w:r w:rsidRPr="003A2245">
        <w:rPr>
          <w:rFonts w:ascii="Times New Roman" w:eastAsia="Times New Roman" w:hAnsi="Times New Roman" w:cs="Times New Roman"/>
          <w:color w:val="000000" w:themeColor="text1"/>
          <w:sz w:val="28"/>
          <w:szCs w:val="28"/>
          <w:lang w:eastAsia="ru-RU"/>
        </w:rPr>
        <w:t>ЗДО має типове приміщення.</w:t>
      </w:r>
    </w:p>
    <w:p w:rsidR="00F41253" w:rsidRPr="003A2245" w:rsidRDefault="00F41253" w:rsidP="00F41253">
      <w:pPr>
        <w:spacing w:after="295" w:line="240" w:lineRule="auto"/>
        <w:jc w:val="both"/>
        <w:rPr>
          <w:rFonts w:ascii="Times New Roman" w:eastAsia="Times New Roman" w:hAnsi="Times New Roman" w:cs="Times New Roman"/>
          <w:color w:val="000000" w:themeColor="text1"/>
          <w:sz w:val="28"/>
          <w:szCs w:val="28"/>
          <w:lang w:eastAsia="ru-RU"/>
        </w:rPr>
      </w:pPr>
      <w:r w:rsidRPr="003A2245">
        <w:rPr>
          <w:rFonts w:ascii="Times New Roman" w:eastAsia="Times New Roman" w:hAnsi="Times New Roman" w:cs="Times New Roman"/>
          <w:color w:val="000000" w:themeColor="text1"/>
          <w:sz w:val="28"/>
          <w:szCs w:val="28"/>
          <w:lang w:eastAsia="ru-RU"/>
        </w:rPr>
        <w:t>За проектною потужністю дошкільний заклад розрахований на 280 місць для дітей віком від 2-х  до 6 років.</w:t>
      </w:r>
    </w:p>
    <w:p w:rsidR="00F41253" w:rsidRPr="003A2245" w:rsidRDefault="00F41253" w:rsidP="00F41253">
      <w:pPr>
        <w:spacing w:after="295" w:line="240" w:lineRule="auto"/>
        <w:jc w:val="both"/>
        <w:rPr>
          <w:rFonts w:ascii="Times New Roman" w:eastAsia="Times New Roman" w:hAnsi="Times New Roman" w:cs="Times New Roman"/>
          <w:color w:val="000000" w:themeColor="text1"/>
          <w:sz w:val="28"/>
          <w:szCs w:val="28"/>
          <w:lang w:eastAsia="ru-RU"/>
        </w:rPr>
      </w:pPr>
      <w:r w:rsidRPr="003A2245">
        <w:rPr>
          <w:rFonts w:ascii="Times New Roman" w:eastAsia="Times New Roman" w:hAnsi="Times New Roman" w:cs="Times New Roman"/>
          <w:color w:val="000000" w:themeColor="text1"/>
          <w:sz w:val="28"/>
          <w:szCs w:val="28"/>
          <w:lang w:eastAsia="ru-RU"/>
        </w:rPr>
        <w:t xml:space="preserve">В 2022/2023 навчальному році в закладі функціонувало 8 груп, зокрема:  </w:t>
      </w:r>
    </w:p>
    <w:p w:rsidR="00F41253" w:rsidRPr="003A2245" w:rsidRDefault="00F41253" w:rsidP="00F41253">
      <w:pPr>
        <w:spacing w:after="295" w:line="240" w:lineRule="auto"/>
        <w:jc w:val="both"/>
        <w:rPr>
          <w:rFonts w:ascii="Times New Roman" w:eastAsia="Times New Roman" w:hAnsi="Times New Roman" w:cs="Times New Roman"/>
          <w:color w:val="000000" w:themeColor="text1"/>
          <w:sz w:val="28"/>
          <w:szCs w:val="28"/>
          <w:lang w:eastAsia="ru-RU"/>
        </w:rPr>
      </w:pPr>
      <w:r w:rsidRPr="003A2245">
        <w:rPr>
          <w:rFonts w:ascii="Times New Roman" w:eastAsia="Times New Roman" w:hAnsi="Times New Roman" w:cs="Times New Roman"/>
          <w:color w:val="000000" w:themeColor="text1"/>
          <w:sz w:val="28"/>
          <w:szCs w:val="28"/>
          <w:lang w:eastAsia="ru-RU"/>
        </w:rPr>
        <w:t>- 1 група  дітей раннього віку;</w:t>
      </w:r>
    </w:p>
    <w:p w:rsidR="00F41253" w:rsidRPr="003A2245" w:rsidRDefault="00F41253" w:rsidP="00F41253">
      <w:pPr>
        <w:spacing w:after="295" w:line="240" w:lineRule="auto"/>
        <w:jc w:val="both"/>
        <w:rPr>
          <w:rFonts w:ascii="Times New Roman" w:eastAsia="Times New Roman" w:hAnsi="Times New Roman" w:cs="Times New Roman"/>
          <w:color w:val="000000" w:themeColor="text1"/>
          <w:sz w:val="28"/>
          <w:szCs w:val="28"/>
          <w:lang w:eastAsia="ru-RU"/>
        </w:rPr>
      </w:pPr>
      <w:r w:rsidRPr="003A2245">
        <w:rPr>
          <w:rFonts w:ascii="Times New Roman" w:eastAsia="Times New Roman" w:hAnsi="Times New Roman" w:cs="Times New Roman"/>
          <w:color w:val="000000" w:themeColor="text1"/>
          <w:sz w:val="28"/>
          <w:szCs w:val="28"/>
          <w:lang w:eastAsia="ru-RU"/>
        </w:rPr>
        <w:t>- 2 групи  дітей молодшого дошкільного віку;</w:t>
      </w:r>
    </w:p>
    <w:p w:rsidR="00F41253" w:rsidRPr="003A2245" w:rsidRDefault="00F41253" w:rsidP="00F41253">
      <w:pPr>
        <w:spacing w:after="295" w:line="240" w:lineRule="auto"/>
        <w:jc w:val="both"/>
        <w:rPr>
          <w:rFonts w:ascii="Times New Roman" w:eastAsia="Times New Roman" w:hAnsi="Times New Roman" w:cs="Times New Roman"/>
          <w:color w:val="000000" w:themeColor="text1"/>
          <w:sz w:val="28"/>
          <w:szCs w:val="28"/>
          <w:lang w:eastAsia="ru-RU"/>
        </w:rPr>
      </w:pPr>
      <w:r w:rsidRPr="003A2245">
        <w:rPr>
          <w:rFonts w:ascii="Times New Roman" w:eastAsia="Times New Roman" w:hAnsi="Times New Roman" w:cs="Times New Roman"/>
          <w:color w:val="000000" w:themeColor="text1"/>
          <w:sz w:val="28"/>
          <w:szCs w:val="28"/>
          <w:lang w:eastAsia="ru-RU"/>
        </w:rPr>
        <w:t>- 2 групи  дітей середнього дошкільного віку, з них – 1 інклюзивна;</w:t>
      </w:r>
    </w:p>
    <w:p w:rsidR="00F41253" w:rsidRPr="003A2245" w:rsidRDefault="00F41253" w:rsidP="00F41253">
      <w:pPr>
        <w:spacing w:after="295" w:line="240" w:lineRule="auto"/>
        <w:jc w:val="both"/>
        <w:rPr>
          <w:rFonts w:ascii="Times New Roman" w:eastAsia="Times New Roman" w:hAnsi="Times New Roman" w:cs="Times New Roman"/>
          <w:color w:val="000000" w:themeColor="text1"/>
          <w:sz w:val="28"/>
          <w:szCs w:val="28"/>
          <w:lang w:eastAsia="ru-RU"/>
        </w:rPr>
      </w:pPr>
      <w:r w:rsidRPr="003A2245">
        <w:rPr>
          <w:rFonts w:ascii="Times New Roman" w:eastAsia="Times New Roman" w:hAnsi="Times New Roman" w:cs="Times New Roman"/>
          <w:color w:val="000000" w:themeColor="text1"/>
          <w:sz w:val="28"/>
          <w:szCs w:val="28"/>
          <w:lang w:eastAsia="ru-RU"/>
        </w:rPr>
        <w:t>- 3 групи  дітей старшого дошкільного віку, з них - 2 інклюзивні.</w:t>
      </w:r>
    </w:p>
    <w:p w:rsidR="00F41253" w:rsidRPr="003A2245" w:rsidRDefault="00F41253" w:rsidP="00F41253">
      <w:pPr>
        <w:spacing w:after="295" w:line="240" w:lineRule="auto"/>
        <w:jc w:val="both"/>
        <w:rPr>
          <w:rFonts w:ascii="Times New Roman" w:eastAsia="Times New Roman" w:hAnsi="Times New Roman" w:cs="Times New Roman"/>
          <w:color w:val="000000" w:themeColor="text1"/>
          <w:sz w:val="28"/>
          <w:szCs w:val="28"/>
          <w:lang w:eastAsia="ru-RU"/>
        </w:rPr>
      </w:pPr>
      <w:r w:rsidRPr="003A2245">
        <w:rPr>
          <w:rFonts w:ascii="Times New Roman" w:eastAsia="Times New Roman" w:hAnsi="Times New Roman" w:cs="Times New Roman"/>
          <w:color w:val="000000" w:themeColor="text1"/>
          <w:sz w:val="28"/>
          <w:szCs w:val="28"/>
          <w:lang w:eastAsia="ru-RU"/>
        </w:rPr>
        <w:t xml:space="preserve">В 2022/2023 році організовано роботу різновікової чергової групи короткотривалого перебування (4 </w:t>
      </w:r>
      <w:proofErr w:type="spellStart"/>
      <w:r w:rsidRPr="003A2245">
        <w:rPr>
          <w:rFonts w:ascii="Times New Roman" w:eastAsia="Times New Roman" w:hAnsi="Times New Roman" w:cs="Times New Roman"/>
          <w:color w:val="000000" w:themeColor="text1"/>
          <w:sz w:val="28"/>
          <w:szCs w:val="28"/>
          <w:lang w:eastAsia="ru-RU"/>
        </w:rPr>
        <w:t>год</w:t>
      </w:r>
      <w:proofErr w:type="spellEnd"/>
      <w:r w:rsidRPr="003A2245">
        <w:rPr>
          <w:rFonts w:ascii="Times New Roman" w:eastAsia="Times New Roman" w:hAnsi="Times New Roman" w:cs="Times New Roman"/>
          <w:color w:val="000000" w:themeColor="text1"/>
          <w:sz w:val="28"/>
          <w:szCs w:val="28"/>
          <w:lang w:eastAsia="ru-RU"/>
        </w:rPr>
        <w:t>).</w:t>
      </w:r>
    </w:p>
    <w:p w:rsidR="00F41253" w:rsidRPr="003A2245" w:rsidRDefault="00F41253" w:rsidP="00F41253">
      <w:pPr>
        <w:spacing w:after="295" w:line="240" w:lineRule="auto"/>
        <w:jc w:val="both"/>
        <w:rPr>
          <w:rFonts w:ascii="Times New Roman" w:eastAsia="Times New Roman" w:hAnsi="Times New Roman" w:cs="Times New Roman"/>
          <w:color w:val="000000" w:themeColor="text1"/>
          <w:sz w:val="28"/>
          <w:szCs w:val="28"/>
          <w:lang w:eastAsia="ru-RU"/>
        </w:rPr>
      </w:pPr>
      <w:r w:rsidRPr="003A2245">
        <w:rPr>
          <w:rFonts w:ascii="Times New Roman" w:eastAsia="Times New Roman" w:hAnsi="Times New Roman" w:cs="Times New Roman"/>
          <w:color w:val="000000" w:themeColor="text1"/>
          <w:sz w:val="28"/>
          <w:szCs w:val="28"/>
          <w:lang w:eastAsia="ru-RU"/>
        </w:rPr>
        <w:t>Мережа груп закладу дошкільної освіти повністю відповідає меті, завданням, специфіці установи.</w:t>
      </w:r>
    </w:p>
    <w:p w:rsidR="00F41253" w:rsidRPr="003A2245" w:rsidRDefault="00F41253" w:rsidP="00F41253">
      <w:pPr>
        <w:spacing w:after="295" w:line="240" w:lineRule="auto"/>
        <w:jc w:val="both"/>
        <w:rPr>
          <w:rFonts w:ascii="Times New Roman" w:eastAsia="Times New Roman" w:hAnsi="Times New Roman" w:cs="Times New Roman"/>
          <w:color w:val="000000" w:themeColor="text1"/>
          <w:sz w:val="28"/>
          <w:szCs w:val="28"/>
          <w:lang w:eastAsia="ru-RU"/>
        </w:rPr>
      </w:pPr>
      <w:r w:rsidRPr="003A2245">
        <w:rPr>
          <w:rFonts w:ascii="Times New Roman" w:eastAsia="Times New Roman" w:hAnsi="Times New Roman" w:cs="Times New Roman"/>
          <w:color w:val="000000" w:themeColor="text1"/>
          <w:sz w:val="28"/>
          <w:szCs w:val="28"/>
          <w:lang w:eastAsia="ru-RU"/>
        </w:rPr>
        <w:t xml:space="preserve">У 2022 році ЗДО прийняв 2 групи дітей:1 група раннього віку, 1 молодша група  загальною кількістю 35 дітей. У 2023 році до ЗЗСО  підуть </w:t>
      </w:r>
      <w:r w:rsidRPr="003A2245">
        <w:rPr>
          <w:rFonts w:ascii="Times New Roman" w:eastAsia="Times New Roman" w:hAnsi="Times New Roman" w:cs="Times New Roman"/>
          <w:b/>
          <w:color w:val="000000" w:themeColor="text1"/>
          <w:sz w:val="28"/>
          <w:szCs w:val="28"/>
          <w:lang w:eastAsia="ru-RU"/>
        </w:rPr>
        <w:t>43</w:t>
      </w:r>
      <w:r w:rsidRPr="003A2245">
        <w:rPr>
          <w:rFonts w:ascii="Times New Roman" w:eastAsia="Times New Roman" w:hAnsi="Times New Roman" w:cs="Times New Roman"/>
          <w:color w:val="000000" w:themeColor="text1"/>
          <w:sz w:val="28"/>
          <w:szCs w:val="28"/>
          <w:lang w:eastAsia="ru-RU"/>
        </w:rPr>
        <w:t xml:space="preserve"> випускники ЗДО.</w:t>
      </w:r>
    </w:p>
    <w:p w:rsidR="00F41253" w:rsidRPr="003A2245" w:rsidRDefault="00F41253" w:rsidP="00F41253">
      <w:pPr>
        <w:spacing w:after="295" w:line="240" w:lineRule="auto"/>
        <w:jc w:val="both"/>
        <w:rPr>
          <w:rFonts w:ascii="Times New Roman" w:eastAsia="Times New Roman" w:hAnsi="Times New Roman" w:cs="Times New Roman"/>
          <w:color w:val="000000" w:themeColor="text1"/>
          <w:sz w:val="28"/>
          <w:szCs w:val="28"/>
          <w:lang w:eastAsia="ru-RU"/>
        </w:rPr>
      </w:pPr>
      <w:r w:rsidRPr="003A2245">
        <w:rPr>
          <w:rFonts w:ascii="Times New Roman" w:eastAsia="Times New Roman" w:hAnsi="Times New Roman" w:cs="Times New Roman"/>
          <w:color w:val="000000" w:themeColor="text1"/>
          <w:sz w:val="28"/>
          <w:szCs w:val="28"/>
          <w:lang w:eastAsia="ru-RU"/>
        </w:rPr>
        <w:t>Станом на 1 липня 2023  року подано 33 заяви на влаштування дітей до ЗДО «Сонечко» на 2023/2024 навчальний рік.</w:t>
      </w:r>
    </w:p>
    <w:p w:rsidR="00F41253" w:rsidRPr="003A2245" w:rsidRDefault="00F41253" w:rsidP="00F41253">
      <w:pPr>
        <w:spacing w:after="295" w:line="240" w:lineRule="auto"/>
        <w:jc w:val="both"/>
        <w:rPr>
          <w:rFonts w:ascii="Times New Roman" w:eastAsia="Times New Roman" w:hAnsi="Times New Roman" w:cs="Times New Roman"/>
          <w:color w:val="000000" w:themeColor="text1"/>
          <w:sz w:val="28"/>
          <w:szCs w:val="28"/>
          <w:lang w:eastAsia="ru-RU"/>
        </w:rPr>
      </w:pPr>
      <w:r w:rsidRPr="003A2245">
        <w:rPr>
          <w:rFonts w:ascii="Times New Roman" w:eastAsia="Times New Roman" w:hAnsi="Times New Roman" w:cs="Times New Roman"/>
          <w:color w:val="000000" w:themeColor="text1"/>
          <w:sz w:val="28"/>
          <w:szCs w:val="28"/>
          <w:lang w:eastAsia="ru-RU"/>
        </w:rPr>
        <w:t>Навчальний рік у закладі дошкільної освіти починається з 01 вересня і закінчується 31 травня наступного року. З 01 червня по 31 серпня триває оздоровчий період.</w:t>
      </w:r>
    </w:p>
    <w:p w:rsidR="00F41253" w:rsidRPr="003A2245" w:rsidRDefault="00F41253" w:rsidP="00F41253">
      <w:pPr>
        <w:spacing w:after="295" w:line="240" w:lineRule="auto"/>
        <w:jc w:val="both"/>
        <w:rPr>
          <w:rFonts w:ascii="Times New Roman" w:eastAsia="Times New Roman" w:hAnsi="Times New Roman" w:cs="Times New Roman"/>
          <w:color w:val="000000" w:themeColor="text1"/>
          <w:sz w:val="28"/>
          <w:szCs w:val="28"/>
          <w:lang w:eastAsia="ru-RU"/>
        </w:rPr>
      </w:pPr>
      <w:r w:rsidRPr="003A2245">
        <w:rPr>
          <w:rFonts w:ascii="Times New Roman" w:eastAsia="Times New Roman" w:hAnsi="Times New Roman" w:cs="Times New Roman"/>
          <w:color w:val="000000" w:themeColor="text1"/>
          <w:sz w:val="28"/>
          <w:szCs w:val="28"/>
          <w:lang w:eastAsia="ru-RU"/>
        </w:rPr>
        <w:t>У ЗДО спілкування, навчання та ведення документації здійснюється державною мовою.</w:t>
      </w:r>
    </w:p>
    <w:p w:rsidR="00F41253" w:rsidRPr="003A2245" w:rsidRDefault="00F41253" w:rsidP="00F41253">
      <w:pPr>
        <w:spacing w:after="295" w:line="240" w:lineRule="auto"/>
        <w:jc w:val="both"/>
        <w:rPr>
          <w:rFonts w:ascii="Times New Roman" w:eastAsia="Times New Roman" w:hAnsi="Times New Roman" w:cs="Times New Roman"/>
          <w:color w:val="000000" w:themeColor="text1"/>
          <w:sz w:val="28"/>
          <w:szCs w:val="28"/>
          <w:lang w:eastAsia="ru-RU"/>
        </w:rPr>
      </w:pPr>
      <w:r w:rsidRPr="003A2245">
        <w:rPr>
          <w:rFonts w:ascii="Times New Roman" w:eastAsia="Times New Roman" w:hAnsi="Times New Roman" w:cs="Times New Roman"/>
          <w:color w:val="000000" w:themeColor="text1"/>
          <w:sz w:val="28"/>
          <w:szCs w:val="28"/>
          <w:lang w:eastAsia="ru-RU"/>
        </w:rPr>
        <w:t xml:space="preserve">В закладі дошкільної освіти обладнано методичний кабінет, музична та спортивна зали, спортивний майданчик та ігрові ділянки. Ці приміщення </w:t>
      </w:r>
      <w:r w:rsidRPr="003A2245">
        <w:rPr>
          <w:rFonts w:ascii="Times New Roman" w:eastAsia="Times New Roman" w:hAnsi="Times New Roman" w:cs="Times New Roman"/>
          <w:color w:val="000000" w:themeColor="text1"/>
          <w:sz w:val="28"/>
          <w:szCs w:val="28"/>
          <w:lang w:eastAsia="ru-RU"/>
        </w:rPr>
        <w:lastRenderedPageBreak/>
        <w:t xml:space="preserve">оснащені, використовуються у відповідності до нормативних вимог за призначенням та раціонально. Групові приміщення забезпечені меблями та ігровим обладнанням, мають сучасний інтер’єр. Розвивальне середовище закладу організовано з урахуванням інтересів дітей і відповідає їх віковим особливостям. Всі групи впродовж 2022/2023 </w:t>
      </w:r>
      <w:proofErr w:type="spellStart"/>
      <w:r w:rsidRPr="003A2245">
        <w:rPr>
          <w:rFonts w:ascii="Times New Roman" w:eastAsia="Times New Roman" w:hAnsi="Times New Roman" w:cs="Times New Roman"/>
          <w:color w:val="000000" w:themeColor="text1"/>
          <w:sz w:val="28"/>
          <w:szCs w:val="28"/>
          <w:lang w:eastAsia="ru-RU"/>
        </w:rPr>
        <w:t>н.р</w:t>
      </w:r>
      <w:proofErr w:type="spellEnd"/>
      <w:r w:rsidRPr="003A2245">
        <w:rPr>
          <w:rFonts w:ascii="Times New Roman" w:eastAsia="Times New Roman" w:hAnsi="Times New Roman" w:cs="Times New Roman"/>
          <w:color w:val="000000" w:themeColor="text1"/>
          <w:sz w:val="28"/>
          <w:szCs w:val="28"/>
          <w:lang w:eastAsia="ru-RU"/>
        </w:rPr>
        <w:t xml:space="preserve">. комплектувалися за віковими ознаками, відповідно до нормативів наповнюваності, санітарно-гігієнічних норм і правил утримання дітей у закладах дошкільної освіти, з урахуванням побажань батьків. </w:t>
      </w:r>
    </w:p>
    <w:p w:rsidR="00F41253" w:rsidRPr="003A2245" w:rsidRDefault="00F41253" w:rsidP="00F41253">
      <w:pPr>
        <w:spacing w:after="295" w:line="240" w:lineRule="auto"/>
        <w:jc w:val="both"/>
        <w:rPr>
          <w:rFonts w:ascii="Times New Roman" w:eastAsia="Times New Roman" w:hAnsi="Times New Roman" w:cs="Times New Roman"/>
          <w:color w:val="000000" w:themeColor="text1"/>
          <w:sz w:val="28"/>
          <w:szCs w:val="28"/>
          <w:lang w:eastAsia="ru-RU"/>
        </w:rPr>
      </w:pPr>
      <w:r w:rsidRPr="003A2245">
        <w:rPr>
          <w:rFonts w:ascii="Times New Roman" w:eastAsia="Times New Roman" w:hAnsi="Times New Roman" w:cs="Times New Roman"/>
          <w:color w:val="000000" w:themeColor="text1"/>
          <w:sz w:val="28"/>
          <w:szCs w:val="28"/>
          <w:lang w:eastAsia="ru-RU"/>
        </w:rPr>
        <w:t xml:space="preserve"> Всього в закладі виховується 152 дитини. Відрахування дітей із ЗДО, переведення їх з однієї вікової групи до іншої, збереження місця в закладі здійснюється відповідно до Положення про заклад дошкільної освіти.</w:t>
      </w:r>
    </w:p>
    <w:p w:rsidR="00F41253" w:rsidRPr="003A2245" w:rsidRDefault="00F41253" w:rsidP="00F41253">
      <w:pPr>
        <w:spacing w:after="295" w:line="240" w:lineRule="auto"/>
        <w:jc w:val="both"/>
        <w:rPr>
          <w:rFonts w:ascii="Times New Roman" w:eastAsia="Times New Roman" w:hAnsi="Times New Roman" w:cs="Times New Roman"/>
          <w:color w:val="000000" w:themeColor="text1"/>
          <w:sz w:val="28"/>
          <w:szCs w:val="28"/>
          <w:lang w:eastAsia="ru-RU"/>
        </w:rPr>
      </w:pPr>
      <w:r w:rsidRPr="003A2245">
        <w:rPr>
          <w:rFonts w:ascii="Times New Roman" w:eastAsia="Times New Roman" w:hAnsi="Times New Roman" w:cs="Times New Roman"/>
          <w:color w:val="000000" w:themeColor="text1"/>
          <w:sz w:val="28"/>
          <w:szCs w:val="28"/>
          <w:lang w:eastAsia="ru-RU"/>
        </w:rPr>
        <w:t>Дошкільнят, які тривалий час не відвідують заклад дошкільної освіти без поважних причин немає. Середньорічне відвідування вихованців не виходить за межі граничної наповнюваності груп.</w:t>
      </w:r>
    </w:p>
    <w:p w:rsidR="00F41253" w:rsidRPr="003A2245" w:rsidRDefault="00F41253" w:rsidP="00F41253">
      <w:pPr>
        <w:spacing w:after="295" w:line="240" w:lineRule="auto"/>
        <w:jc w:val="both"/>
        <w:rPr>
          <w:rFonts w:ascii="Times New Roman" w:eastAsia="Times New Roman" w:hAnsi="Times New Roman" w:cs="Times New Roman"/>
          <w:color w:val="000000" w:themeColor="text1"/>
          <w:sz w:val="28"/>
          <w:szCs w:val="28"/>
          <w:lang w:eastAsia="ru-RU"/>
        </w:rPr>
      </w:pPr>
      <w:r w:rsidRPr="003A2245">
        <w:rPr>
          <w:rFonts w:ascii="Times New Roman" w:eastAsia="Times New Roman" w:hAnsi="Times New Roman" w:cs="Times New Roman"/>
          <w:color w:val="000000" w:themeColor="text1"/>
          <w:sz w:val="28"/>
          <w:szCs w:val="28"/>
          <w:lang w:eastAsia="ru-RU"/>
        </w:rPr>
        <w:t>З метою прогнозування перспективної мережі ЗДО працівниками щорічно проводиться облік дітей закріпленого мікрорайону. На виконання Закону України «Про дошкільну освіту», керуючись листами МОН України «Про організацію роботи з 5-річними дітьми» від 27.09.2010 № 1-9/666 та «Про організацію роботи з 5-річними дітьми» від 07.05.2007 № 1/9-26, педагогами закладу проведено обстеження мікрорайону на наявність 5-річних дітей, які не охоплені дошкільною освітою. В закладі створена база даних дітей 5-річного віку закріпленого мікрорайону. Стан охоплення дітей 5-річного віку дошкільною освітою на 01.09.2022  року по мікрорайону, закріпленому за ЗДО  склав 100 %.</w:t>
      </w:r>
    </w:p>
    <w:p w:rsidR="00F41253" w:rsidRPr="008C3F7E" w:rsidRDefault="00F41253" w:rsidP="00F41253">
      <w:pPr>
        <w:spacing w:after="0" w:line="295" w:lineRule="atLeast"/>
        <w:jc w:val="both"/>
        <w:outlineLvl w:val="1"/>
        <w:rPr>
          <w:rFonts w:ascii="Times New Roman" w:eastAsia="Times New Roman" w:hAnsi="Times New Roman" w:cs="Times New Roman"/>
          <w:color w:val="4F81BD" w:themeColor="accent1"/>
          <w:sz w:val="28"/>
          <w:szCs w:val="28"/>
          <w:lang w:eastAsia="ru-RU"/>
        </w:rPr>
      </w:pPr>
      <w:r w:rsidRPr="008C3F7E">
        <w:rPr>
          <w:rFonts w:ascii="Times New Roman" w:eastAsia="Times New Roman" w:hAnsi="Times New Roman" w:cs="Times New Roman"/>
          <w:color w:val="4F81BD" w:themeColor="accent1"/>
          <w:sz w:val="28"/>
          <w:szCs w:val="28"/>
          <w:lang w:eastAsia="ru-RU"/>
        </w:rPr>
        <w:t>2. Кадрове забезпечення</w:t>
      </w:r>
    </w:p>
    <w:p w:rsidR="00F41253" w:rsidRPr="003A2245" w:rsidRDefault="00F41253" w:rsidP="00F41253">
      <w:pPr>
        <w:spacing w:after="295" w:line="240" w:lineRule="auto"/>
        <w:jc w:val="both"/>
        <w:rPr>
          <w:rFonts w:ascii="Times New Roman" w:eastAsia="Times New Roman" w:hAnsi="Times New Roman" w:cs="Times New Roman"/>
          <w:color w:val="000000" w:themeColor="text1"/>
          <w:sz w:val="28"/>
          <w:szCs w:val="28"/>
          <w:lang w:eastAsia="ru-RU"/>
        </w:rPr>
      </w:pPr>
      <w:r w:rsidRPr="003A2245">
        <w:rPr>
          <w:rFonts w:ascii="Times New Roman" w:eastAsia="Times New Roman" w:hAnsi="Times New Roman" w:cs="Times New Roman"/>
          <w:color w:val="000000" w:themeColor="text1"/>
          <w:sz w:val="28"/>
          <w:szCs w:val="28"/>
          <w:lang w:eastAsia="ru-RU"/>
        </w:rPr>
        <w:t xml:space="preserve">Визначальним чинником, від якого залежить якість і кінцевий результат будь-якого закладу освіти є його кадрове забезпечення. Наш заклад забезпечений педагогічними кадрами і технічним персоналом майже повністю і в якісному складі.  Всього працівників в закладі дошкільної освіти – 41. З них педагогів – 16, медичних працівників – 1, технічних працівників – 24. </w:t>
      </w:r>
    </w:p>
    <w:p w:rsidR="00F41253" w:rsidRPr="003A2245" w:rsidRDefault="00F41253" w:rsidP="00F41253">
      <w:pPr>
        <w:spacing w:after="295" w:line="240" w:lineRule="auto"/>
        <w:jc w:val="both"/>
        <w:rPr>
          <w:rFonts w:ascii="Times New Roman" w:eastAsia="Times New Roman" w:hAnsi="Times New Roman" w:cs="Times New Roman"/>
          <w:color w:val="000000" w:themeColor="text1"/>
          <w:sz w:val="28"/>
          <w:szCs w:val="28"/>
          <w:lang w:eastAsia="ru-RU"/>
        </w:rPr>
      </w:pPr>
      <w:r w:rsidRPr="003A2245">
        <w:rPr>
          <w:rFonts w:ascii="Times New Roman" w:eastAsia="Times New Roman" w:hAnsi="Times New Roman" w:cs="Times New Roman"/>
          <w:color w:val="000000" w:themeColor="text1"/>
          <w:sz w:val="28"/>
          <w:szCs w:val="28"/>
          <w:lang w:eastAsia="ru-RU"/>
        </w:rPr>
        <w:t>Освітній процес у ЗДО «Сонечко» забезпечують 16 кваліфікованих спеціалістів: директор та вихователь-методист,   керівник музичний, 1 керівник гуртка та 12 вихователів. 65 % мають вищу педагогічну освіту, 30% - середню спеціальну освіту.</w:t>
      </w:r>
    </w:p>
    <w:p w:rsidR="00F41253" w:rsidRPr="003A2245" w:rsidRDefault="00F41253" w:rsidP="00F41253">
      <w:pPr>
        <w:spacing w:after="295" w:line="240" w:lineRule="auto"/>
        <w:jc w:val="both"/>
        <w:rPr>
          <w:rFonts w:ascii="Times New Roman" w:eastAsia="Times New Roman" w:hAnsi="Times New Roman" w:cs="Times New Roman"/>
          <w:color w:val="000000" w:themeColor="text1"/>
          <w:sz w:val="28"/>
          <w:szCs w:val="28"/>
          <w:lang w:eastAsia="ru-RU"/>
        </w:rPr>
      </w:pPr>
      <w:r w:rsidRPr="003A2245">
        <w:rPr>
          <w:rFonts w:ascii="Times New Roman" w:eastAsia="Times New Roman" w:hAnsi="Times New Roman" w:cs="Times New Roman"/>
          <w:color w:val="000000" w:themeColor="text1"/>
          <w:sz w:val="28"/>
          <w:szCs w:val="28"/>
          <w:lang w:eastAsia="ru-RU"/>
        </w:rPr>
        <w:t>З них :</w:t>
      </w:r>
    </w:p>
    <w:p w:rsidR="00F41253" w:rsidRPr="003A2245" w:rsidRDefault="00F41253" w:rsidP="00F41253">
      <w:pPr>
        <w:spacing w:after="295" w:line="240" w:lineRule="auto"/>
        <w:jc w:val="both"/>
        <w:rPr>
          <w:rFonts w:ascii="Times New Roman" w:eastAsia="Times New Roman" w:hAnsi="Times New Roman" w:cs="Times New Roman"/>
          <w:color w:val="000000" w:themeColor="text1"/>
          <w:sz w:val="28"/>
          <w:szCs w:val="28"/>
          <w:lang w:eastAsia="ru-RU"/>
        </w:rPr>
      </w:pPr>
      <w:r w:rsidRPr="003A2245">
        <w:rPr>
          <w:rFonts w:ascii="Times New Roman" w:eastAsia="Times New Roman" w:hAnsi="Times New Roman" w:cs="Times New Roman"/>
          <w:color w:val="000000" w:themeColor="text1"/>
          <w:sz w:val="28"/>
          <w:szCs w:val="28"/>
          <w:lang w:eastAsia="ru-RU"/>
        </w:rPr>
        <w:t>· вищу кваліфікаційну категорію – 2 педагоги</w:t>
      </w:r>
    </w:p>
    <w:p w:rsidR="00F41253" w:rsidRPr="003A2245" w:rsidRDefault="00F41253" w:rsidP="00F41253">
      <w:pPr>
        <w:spacing w:after="295" w:line="240" w:lineRule="auto"/>
        <w:jc w:val="both"/>
        <w:rPr>
          <w:rFonts w:ascii="Times New Roman" w:eastAsia="Times New Roman" w:hAnsi="Times New Roman" w:cs="Times New Roman"/>
          <w:color w:val="000000" w:themeColor="text1"/>
          <w:sz w:val="28"/>
          <w:szCs w:val="28"/>
          <w:lang w:eastAsia="ru-RU"/>
        </w:rPr>
      </w:pPr>
      <w:r w:rsidRPr="003A2245">
        <w:rPr>
          <w:rFonts w:ascii="Times New Roman" w:eastAsia="Times New Roman" w:hAnsi="Times New Roman" w:cs="Times New Roman"/>
          <w:color w:val="000000" w:themeColor="text1"/>
          <w:sz w:val="28"/>
          <w:szCs w:val="28"/>
          <w:lang w:eastAsia="ru-RU"/>
        </w:rPr>
        <w:lastRenderedPageBreak/>
        <w:t>· першу кваліфікаційну категорію – 4 педагоги</w:t>
      </w:r>
    </w:p>
    <w:p w:rsidR="00F41253" w:rsidRPr="003A2245" w:rsidRDefault="00F41253" w:rsidP="00F41253">
      <w:pPr>
        <w:spacing w:after="295" w:line="240" w:lineRule="auto"/>
        <w:jc w:val="both"/>
        <w:rPr>
          <w:rFonts w:ascii="Times New Roman" w:eastAsia="Times New Roman" w:hAnsi="Times New Roman" w:cs="Times New Roman"/>
          <w:color w:val="000000" w:themeColor="text1"/>
          <w:sz w:val="28"/>
          <w:szCs w:val="28"/>
          <w:lang w:eastAsia="ru-RU"/>
        </w:rPr>
      </w:pPr>
      <w:r w:rsidRPr="003A2245">
        <w:rPr>
          <w:rFonts w:ascii="Times New Roman" w:eastAsia="Times New Roman" w:hAnsi="Times New Roman" w:cs="Times New Roman"/>
          <w:color w:val="000000" w:themeColor="text1"/>
          <w:sz w:val="28"/>
          <w:szCs w:val="28"/>
          <w:lang w:eastAsia="ru-RU"/>
        </w:rPr>
        <w:t>· другу кваліфікаційну категорію – 6 педагогів</w:t>
      </w:r>
    </w:p>
    <w:p w:rsidR="00F41253" w:rsidRPr="003A2245" w:rsidRDefault="00F41253" w:rsidP="00F41253">
      <w:pPr>
        <w:spacing w:after="295" w:line="240" w:lineRule="auto"/>
        <w:jc w:val="both"/>
        <w:rPr>
          <w:rFonts w:ascii="Times New Roman" w:eastAsia="Times New Roman" w:hAnsi="Times New Roman" w:cs="Times New Roman"/>
          <w:color w:val="000000" w:themeColor="text1"/>
          <w:sz w:val="28"/>
          <w:szCs w:val="28"/>
          <w:lang w:eastAsia="ru-RU"/>
        </w:rPr>
      </w:pPr>
      <w:r w:rsidRPr="003A2245">
        <w:rPr>
          <w:rFonts w:ascii="Times New Roman" w:eastAsia="Times New Roman" w:hAnsi="Times New Roman" w:cs="Times New Roman"/>
          <w:color w:val="000000" w:themeColor="text1"/>
          <w:sz w:val="28"/>
          <w:szCs w:val="28"/>
          <w:lang w:eastAsia="ru-RU"/>
        </w:rPr>
        <w:t>кваліфікаційну категорію «спеціаліст» – 4 педагоги</w:t>
      </w:r>
    </w:p>
    <w:p w:rsidR="00F41253" w:rsidRPr="003A2245" w:rsidRDefault="00F41253" w:rsidP="00F41253">
      <w:pPr>
        <w:spacing w:after="295" w:line="240" w:lineRule="auto"/>
        <w:jc w:val="both"/>
        <w:rPr>
          <w:rFonts w:ascii="Times New Roman" w:eastAsia="Times New Roman" w:hAnsi="Times New Roman" w:cs="Times New Roman"/>
          <w:color w:val="000000" w:themeColor="text1"/>
          <w:sz w:val="28"/>
          <w:szCs w:val="28"/>
          <w:lang w:eastAsia="ru-RU"/>
        </w:rPr>
      </w:pPr>
      <w:r w:rsidRPr="003A2245">
        <w:rPr>
          <w:rFonts w:ascii="Times New Roman" w:eastAsia="Times New Roman" w:hAnsi="Times New Roman" w:cs="Times New Roman"/>
          <w:color w:val="000000" w:themeColor="text1"/>
          <w:sz w:val="28"/>
          <w:szCs w:val="28"/>
          <w:lang w:eastAsia="ru-RU"/>
        </w:rPr>
        <w:t>Важливим напрямком підвищення професійного рівня педагогів є атестація працівників. За період 2022/2023 навчального року атестовані 6  педагогів:</w:t>
      </w:r>
    </w:p>
    <w:p w:rsidR="00F41253" w:rsidRPr="003A2245" w:rsidRDefault="00F41253" w:rsidP="00F41253">
      <w:pPr>
        <w:spacing w:after="295" w:line="240" w:lineRule="auto"/>
        <w:jc w:val="both"/>
        <w:rPr>
          <w:rFonts w:ascii="Times New Roman" w:eastAsia="Times New Roman" w:hAnsi="Times New Roman" w:cs="Times New Roman"/>
          <w:color w:val="000000" w:themeColor="text1"/>
          <w:sz w:val="28"/>
          <w:szCs w:val="28"/>
          <w:lang w:eastAsia="ru-RU"/>
        </w:rPr>
      </w:pPr>
      <w:r w:rsidRPr="003A2245">
        <w:rPr>
          <w:rFonts w:ascii="Times New Roman" w:eastAsia="Times New Roman" w:hAnsi="Times New Roman" w:cs="Times New Roman"/>
          <w:color w:val="000000" w:themeColor="text1"/>
          <w:sz w:val="28"/>
          <w:szCs w:val="28"/>
          <w:lang w:eastAsia="ru-RU"/>
        </w:rPr>
        <w:t>Колесник В. В. присвоєно кваліфікаційну категорію «спеціаліст 1 категорії;</w:t>
      </w:r>
    </w:p>
    <w:p w:rsidR="00F41253" w:rsidRPr="003A2245" w:rsidRDefault="00F41253" w:rsidP="00F41253">
      <w:pPr>
        <w:spacing w:after="295" w:line="240" w:lineRule="auto"/>
        <w:jc w:val="both"/>
        <w:rPr>
          <w:rFonts w:ascii="Times New Roman" w:eastAsia="Times New Roman" w:hAnsi="Times New Roman" w:cs="Times New Roman"/>
          <w:color w:val="000000" w:themeColor="text1"/>
          <w:sz w:val="28"/>
          <w:szCs w:val="28"/>
          <w:lang w:eastAsia="ru-RU"/>
        </w:rPr>
      </w:pPr>
      <w:proofErr w:type="spellStart"/>
      <w:r w:rsidRPr="003A2245">
        <w:rPr>
          <w:rFonts w:ascii="Times New Roman" w:eastAsia="Times New Roman" w:hAnsi="Times New Roman" w:cs="Times New Roman"/>
          <w:color w:val="000000" w:themeColor="text1"/>
          <w:sz w:val="28"/>
          <w:szCs w:val="28"/>
          <w:lang w:eastAsia="ru-RU"/>
        </w:rPr>
        <w:t>Житник</w:t>
      </w:r>
      <w:proofErr w:type="spellEnd"/>
      <w:r w:rsidRPr="003A2245">
        <w:rPr>
          <w:rFonts w:ascii="Times New Roman" w:eastAsia="Times New Roman" w:hAnsi="Times New Roman" w:cs="Times New Roman"/>
          <w:color w:val="000000" w:themeColor="text1"/>
          <w:sz w:val="28"/>
          <w:szCs w:val="28"/>
          <w:lang w:eastAsia="ru-RU"/>
        </w:rPr>
        <w:t xml:space="preserve"> Я.І. присвоєно кваліфікаційну категорію «спеціаліст 1 категорії;</w:t>
      </w:r>
    </w:p>
    <w:p w:rsidR="00F41253" w:rsidRPr="003A2245" w:rsidRDefault="00F41253" w:rsidP="00F41253">
      <w:pPr>
        <w:spacing w:after="295" w:line="240" w:lineRule="auto"/>
        <w:jc w:val="both"/>
        <w:rPr>
          <w:rFonts w:ascii="Times New Roman" w:eastAsia="Times New Roman" w:hAnsi="Times New Roman" w:cs="Times New Roman"/>
          <w:color w:val="000000" w:themeColor="text1"/>
          <w:sz w:val="28"/>
          <w:szCs w:val="28"/>
          <w:lang w:eastAsia="ru-RU"/>
        </w:rPr>
      </w:pPr>
      <w:proofErr w:type="spellStart"/>
      <w:r w:rsidRPr="003A2245">
        <w:rPr>
          <w:rFonts w:ascii="Times New Roman" w:eastAsia="Times New Roman" w:hAnsi="Times New Roman" w:cs="Times New Roman"/>
          <w:color w:val="000000" w:themeColor="text1"/>
          <w:sz w:val="28"/>
          <w:szCs w:val="28"/>
          <w:lang w:eastAsia="ru-RU"/>
        </w:rPr>
        <w:t>Пінонік</w:t>
      </w:r>
      <w:proofErr w:type="spellEnd"/>
      <w:r w:rsidRPr="003A2245">
        <w:rPr>
          <w:rFonts w:ascii="Times New Roman" w:eastAsia="Times New Roman" w:hAnsi="Times New Roman" w:cs="Times New Roman"/>
          <w:color w:val="000000" w:themeColor="text1"/>
          <w:sz w:val="28"/>
          <w:szCs w:val="28"/>
          <w:lang w:eastAsia="ru-RU"/>
        </w:rPr>
        <w:t xml:space="preserve"> А.О. присвоєно кваліфікаційну категорію «спеціаліст 2 категорії;</w:t>
      </w:r>
    </w:p>
    <w:p w:rsidR="00F41253" w:rsidRPr="003A2245" w:rsidRDefault="00F41253" w:rsidP="00F41253">
      <w:pPr>
        <w:spacing w:after="295" w:line="240" w:lineRule="auto"/>
        <w:jc w:val="both"/>
        <w:rPr>
          <w:rFonts w:ascii="Times New Roman" w:eastAsia="Times New Roman" w:hAnsi="Times New Roman" w:cs="Times New Roman"/>
          <w:color w:val="000000" w:themeColor="text1"/>
          <w:sz w:val="28"/>
          <w:szCs w:val="28"/>
          <w:lang w:eastAsia="ru-RU"/>
        </w:rPr>
      </w:pPr>
      <w:r w:rsidRPr="003A2245">
        <w:rPr>
          <w:rFonts w:ascii="Times New Roman" w:eastAsia="Times New Roman" w:hAnsi="Times New Roman" w:cs="Times New Roman"/>
          <w:color w:val="000000" w:themeColor="text1"/>
          <w:sz w:val="28"/>
          <w:szCs w:val="28"/>
          <w:lang w:eastAsia="ru-RU"/>
        </w:rPr>
        <w:t>Моргун П.М. присвоєно кваліфікаційну категорію «спеціаліст 2 категорії;</w:t>
      </w:r>
    </w:p>
    <w:p w:rsidR="00F41253" w:rsidRPr="003A2245" w:rsidRDefault="00F41253" w:rsidP="00F41253">
      <w:pPr>
        <w:spacing w:after="295" w:line="240" w:lineRule="auto"/>
        <w:jc w:val="both"/>
        <w:rPr>
          <w:rFonts w:ascii="Times New Roman" w:eastAsia="Times New Roman" w:hAnsi="Times New Roman" w:cs="Times New Roman"/>
          <w:color w:val="000000" w:themeColor="text1"/>
          <w:sz w:val="28"/>
          <w:szCs w:val="28"/>
          <w:lang w:eastAsia="ru-RU"/>
        </w:rPr>
      </w:pPr>
      <w:proofErr w:type="spellStart"/>
      <w:r w:rsidRPr="003A2245">
        <w:rPr>
          <w:rFonts w:ascii="Times New Roman" w:eastAsia="Times New Roman" w:hAnsi="Times New Roman" w:cs="Times New Roman"/>
          <w:color w:val="000000" w:themeColor="text1"/>
          <w:sz w:val="28"/>
          <w:szCs w:val="28"/>
          <w:lang w:eastAsia="ru-RU"/>
        </w:rPr>
        <w:t>Михальченко</w:t>
      </w:r>
      <w:proofErr w:type="spellEnd"/>
      <w:r w:rsidRPr="003A2245">
        <w:rPr>
          <w:rFonts w:ascii="Times New Roman" w:eastAsia="Times New Roman" w:hAnsi="Times New Roman" w:cs="Times New Roman"/>
          <w:color w:val="000000" w:themeColor="text1"/>
          <w:sz w:val="28"/>
          <w:szCs w:val="28"/>
          <w:lang w:eastAsia="ru-RU"/>
        </w:rPr>
        <w:t xml:space="preserve"> Л.І. встановлено 11тарифний розряд;</w:t>
      </w:r>
    </w:p>
    <w:p w:rsidR="00F41253" w:rsidRPr="003A2245" w:rsidRDefault="00F41253" w:rsidP="00F41253">
      <w:pPr>
        <w:spacing w:after="295" w:line="240" w:lineRule="auto"/>
        <w:jc w:val="both"/>
        <w:rPr>
          <w:rFonts w:ascii="Times New Roman" w:eastAsia="Times New Roman" w:hAnsi="Times New Roman" w:cs="Times New Roman"/>
          <w:color w:val="000000" w:themeColor="text1"/>
          <w:sz w:val="28"/>
          <w:szCs w:val="28"/>
          <w:lang w:eastAsia="ru-RU"/>
        </w:rPr>
      </w:pPr>
      <w:r w:rsidRPr="003A2245">
        <w:rPr>
          <w:rFonts w:ascii="Times New Roman" w:eastAsia="Times New Roman" w:hAnsi="Times New Roman" w:cs="Times New Roman"/>
          <w:color w:val="000000" w:themeColor="text1"/>
          <w:sz w:val="28"/>
          <w:szCs w:val="28"/>
          <w:lang w:eastAsia="ru-RU"/>
        </w:rPr>
        <w:t>Качур В.І. відповідає раніше встановленому 9 тарифному розряду.</w:t>
      </w:r>
    </w:p>
    <w:p w:rsidR="00F41253" w:rsidRPr="003A2245" w:rsidRDefault="00F41253" w:rsidP="00F41253">
      <w:pPr>
        <w:spacing w:after="295" w:line="240" w:lineRule="auto"/>
        <w:jc w:val="both"/>
        <w:rPr>
          <w:rFonts w:ascii="Times New Roman" w:eastAsia="Times New Roman" w:hAnsi="Times New Roman" w:cs="Times New Roman"/>
          <w:color w:val="000000" w:themeColor="text1"/>
          <w:sz w:val="28"/>
          <w:szCs w:val="28"/>
          <w:lang w:eastAsia="ru-RU"/>
        </w:rPr>
      </w:pPr>
      <w:r w:rsidRPr="003A2245">
        <w:rPr>
          <w:rFonts w:ascii="Times New Roman" w:eastAsia="Times New Roman" w:hAnsi="Times New Roman" w:cs="Times New Roman"/>
          <w:color w:val="000000" w:themeColor="text1"/>
          <w:sz w:val="28"/>
          <w:szCs w:val="28"/>
          <w:lang w:eastAsia="ru-RU"/>
        </w:rPr>
        <w:t xml:space="preserve">Адміністрацією закладу достатня увага приділяється організації проведення атестації педагогічних працівників. Дотримуються вимоги Типового положення про атестацію педагогічних працівників. Складено перспективний план атестації педагогічних працівників на 2020/2025 роки, накази. </w:t>
      </w:r>
    </w:p>
    <w:p w:rsidR="00F41253" w:rsidRPr="003A2245" w:rsidRDefault="00F41253" w:rsidP="00F41253">
      <w:pPr>
        <w:spacing w:after="295" w:line="240" w:lineRule="auto"/>
        <w:jc w:val="both"/>
        <w:rPr>
          <w:rFonts w:ascii="Times New Roman" w:eastAsia="Times New Roman" w:hAnsi="Times New Roman" w:cs="Times New Roman"/>
          <w:color w:val="000000" w:themeColor="text1"/>
          <w:sz w:val="28"/>
          <w:szCs w:val="28"/>
          <w:lang w:eastAsia="ru-RU"/>
        </w:rPr>
      </w:pPr>
      <w:r w:rsidRPr="003A2245">
        <w:rPr>
          <w:rFonts w:ascii="Times New Roman" w:eastAsia="Times New Roman" w:hAnsi="Times New Roman" w:cs="Times New Roman"/>
          <w:color w:val="000000" w:themeColor="text1"/>
          <w:sz w:val="28"/>
          <w:szCs w:val="28"/>
          <w:lang w:eastAsia="ru-RU"/>
        </w:rPr>
        <w:t>Адміністрацією та членами атестаційної комісії відвідувалися навчальні заняття, вивчалася система роботи педагогів, творчі звіти педагогів заслуховувалися на засіданні педагогічної ради. У наявності є всі необхідні документи та матеріали з вивчення професійного рівня педагогів, що атестувалися (анкетування, результати спостережень за педагогічною діяльністю, узагальнення досвіду, творчі звіти педагогів, протоколи засідань атестаційної комісії).</w:t>
      </w:r>
    </w:p>
    <w:p w:rsidR="00F41253" w:rsidRPr="003A2245" w:rsidRDefault="00F41253" w:rsidP="00F41253">
      <w:pPr>
        <w:spacing w:after="295" w:line="240" w:lineRule="auto"/>
        <w:jc w:val="both"/>
        <w:rPr>
          <w:rFonts w:ascii="Times New Roman" w:eastAsia="Times New Roman" w:hAnsi="Times New Roman" w:cs="Times New Roman"/>
          <w:color w:val="000000" w:themeColor="text1"/>
          <w:sz w:val="28"/>
          <w:szCs w:val="28"/>
          <w:lang w:eastAsia="ru-RU"/>
        </w:rPr>
      </w:pPr>
      <w:r w:rsidRPr="003A2245">
        <w:rPr>
          <w:rFonts w:ascii="Times New Roman" w:eastAsia="Times New Roman" w:hAnsi="Times New Roman" w:cs="Times New Roman"/>
          <w:color w:val="000000" w:themeColor="text1"/>
          <w:sz w:val="28"/>
          <w:szCs w:val="28"/>
          <w:lang w:eastAsia="ru-RU"/>
        </w:rPr>
        <w:t xml:space="preserve">Під час засідань педагогічної ради, атестаційної комісії було заслухано звіти педагогічних працівників, що атестувалися, розглянуто і дано оцінку їх роботи в </w:t>
      </w:r>
      <w:proofErr w:type="spellStart"/>
      <w:r w:rsidRPr="003A2245">
        <w:rPr>
          <w:rFonts w:ascii="Times New Roman" w:eastAsia="Times New Roman" w:hAnsi="Times New Roman" w:cs="Times New Roman"/>
          <w:color w:val="000000" w:themeColor="text1"/>
          <w:sz w:val="28"/>
          <w:szCs w:val="28"/>
          <w:lang w:eastAsia="ru-RU"/>
        </w:rPr>
        <w:t>міжатестаційний</w:t>
      </w:r>
      <w:proofErr w:type="spellEnd"/>
      <w:r w:rsidRPr="003A2245">
        <w:rPr>
          <w:rFonts w:ascii="Times New Roman" w:eastAsia="Times New Roman" w:hAnsi="Times New Roman" w:cs="Times New Roman"/>
          <w:color w:val="000000" w:themeColor="text1"/>
          <w:sz w:val="28"/>
          <w:szCs w:val="28"/>
          <w:lang w:eastAsia="ru-RU"/>
        </w:rPr>
        <w:t xml:space="preserve"> період.</w:t>
      </w:r>
    </w:p>
    <w:p w:rsidR="00F41253" w:rsidRPr="003A2245" w:rsidRDefault="00F41253" w:rsidP="00F41253">
      <w:pPr>
        <w:spacing w:after="295" w:line="240" w:lineRule="auto"/>
        <w:jc w:val="both"/>
        <w:rPr>
          <w:rFonts w:ascii="Times New Roman" w:eastAsia="Times New Roman" w:hAnsi="Times New Roman" w:cs="Times New Roman"/>
          <w:color w:val="000000" w:themeColor="text1"/>
          <w:sz w:val="28"/>
          <w:szCs w:val="28"/>
          <w:lang w:eastAsia="uk-UA"/>
        </w:rPr>
      </w:pPr>
      <w:r w:rsidRPr="003A2245">
        <w:rPr>
          <w:rFonts w:ascii="Times New Roman" w:eastAsia="Times New Roman" w:hAnsi="Times New Roman" w:cs="Times New Roman"/>
          <w:color w:val="000000" w:themeColor="text1"/>
          <w:sz w:val="28"/>
          <w:szCs w:val="28"/>
          <w:lang w:eastAsia="ru-RU"/>
        </w:rPr>
        <w:t>Важливим напрямком підвищення професійного рівня педагогів є курсова перепідготовка. В 2022/2023 навчальному році курсову перепідготовку пройшли всі педагоги закладу при КЗВО «Одеська академія неперервної освіти Одеської обласної ради»</w:t>
      </w:r>
      <w:r w:rsidRPr="003A2245">
        <w:rPr>
          <w:rFonts w:ascii="Times New Roman" w:hAnsi="Times New Roman" w:cs="Times New Roman"/>
          <w:color w:val="000000" w:themeColor="text1"/>
          <w:sz w:val="28"/>
          <w:szCs w:val="28"/>
          <w:u w:val="single"/>
        </w:rPr>
        <w:t xml:space="preserve"> в режимі о</w:t>
      </w:r>
      <w:proofErr w:type="spellStart"/>
      <w:r w:rsidRPr="003A2245">
        <w:rPr>
          <w:rFonts w:ascii="Times New Roman" w:hAnsi="Times New Roman" w:cs="Times New Roman"/>
          <w:color w:val="000000" w:themeColor="text1"/>
          <w:sz w:val="28"/>
          <w:szCs w:val="28"/>
          <w:u w:val="single"/>
          <w:lang w:val="en-US"/>
        </w:rPr>
        <w:t>nline</w:t>
      </w:r>
      <w:proofErr w:type="spellEnd"/>
      <w:r w:rsidRPr="003A2245">
        <w:rPr>
          <w:rFonts w:ascii="Times New Roman" w:hAnsi="Times New Roman" w:cs="Times New Roman"/>
          <w:color w:val="000000" w:themeColor="text1"/>
          <w:sz w:val="28"/>
          <w:szCs w:val="28"/>
          <w:u w:val="single"/>
        </w:rPr>
        <w:t xml:space="preserve"> та </w:t>
      </w:r>
      <w:r w:rsidRPr="003A2245">
        <w:rPr>
          <w:rFonts w:ascii="Times New Roman" w:hAnsi="Times New Roman" w:cs="Times New Roman"/>
          <w:color w:val="000000" w:themeColor="text1"/>
          <w:sz w:val="28"/>
          <w:szCs w:val="28"/>
          <w:u w:val="single"/>
          <w:lang w:val="en-US"/>
        </w:rPr>
        <w:t>offline</w:t>
      </w:r>
      <w:r w:rsidRPr="003A2245">
        <w:rPr>
          <w:rFonts w:ascii="Times New Roman" w:eastAsia="Times New Roman" w:hAnsi="Times New Roman" w:cs="Times New Roman"/>
          <w:color w:val="000000" w:themeColor="text1"/>
          <w:sz w:val="28"/>
          <w:szCs w:val="28"/>
          <w:lang w:eastAsia="uk-UA"/>
        </w:rPr>
        <w:t>, без відриву та відривом від виробництва.</w:t>
      </w:r>
    </w:p>
    <w:p w:rsidR="00F41253" w:rsidRPr="003A2245" w:rsidRDefault="00F41253" w:rsidP="00F41253">
      <w:pPr>
        <w:spacing w:after="295" w:line="240" w:lineRule="auto"/>
        <w:jc w:val="both"/>
        <w:rPr>
          <w:rFonts w:ascii="Times New Roman" w:eastAsia="Times New Roman" w:hAnsi="Times New Roman" w:cs="Times New Roman"/>
          <w:color w:val="000000" w:themeColor="text1"/>
          <w:sz w:val="28"/>
          <w:szCs w:val="28"/>
          <w:lang w:eastAsia="ru-RU"/>
        </w:rPr>
      </w:pPr>
      <w:r w:rsidRPr="003A2245">
        <w:rPr>
          <w:rFonts w:ascii="Times New Roman" w:eastAsia="Times New Roman" w:hAnsi="Times New Roman" w:cs="Times New Roman"/>
          <w:color w:val="000000" w:themeColor="text1"/>
          <w:sz w:val="28"/>
          <w:szCs w:val="28"/>
          <w:lang w:eastAsia="ru-RU"/>
        </w:rPr>
        <w:t xml:space="preserve"> За період роботи, впродовж року, педагоги закладу стали учасниками Всеукраїнських заходів: </w:t>
      </w:r>
      <w:proofErr w:type="spellStart"/>
      <w:r w:rsidRPr="003A2245">
        <w:rPr>
          <w:rFonts w:ascii="Times New Roman" w:eastAsia="Times New Roman" w:hAnsi="Times New Roman" w:cs="Times New Roman"/>
          <w:color w:val="000000" w:themeColor="text1"/>
          <w:sz w:val="28"/>
          <w:szCs w:val="28"/>
          <w:lang w:eastAsia="ru-RU"/>
        </w:rPr>
        <w:t>онлайн-семінарів</w:t>
      </w:r>
      <w:proofErr w:type="spellEnd"/>
      <w:r w:rsidRPr="003A2245">
        <w:rPr>
          <w:rFonts w:ascii="Times New Roman" w:eastAsia="Times New Roman" w:hAnsi="Times New Roman" w:cs="Times New Roman"/>
          <w:color w:val="000000" w:themeColor="text1"/>
          <w:sz w:val="28"/>
          <w:szCs w:val="28"/>
          <w:lang w:eastAsia="ru-RU"/>
        </w:rPr>
        <w:t xml:space="preserve">, </w:t>
      </w:r>
      <w:proofErr w:type="spellStart"/>
      <w:r w:rsidRPr="003A2245">
        <w:rPr>
          <w:rFonts w:ascii="Times New Roman" w:eastAsia="Times New Roman" w:hAnsi="Times New Roman" w:cs="Times New Roman"/>
          <w:color w:val="000000" w:themeColor="text1"/>
          <w:sz w:val="28"/>
          <w:szCs w:val="28"/>
          <w:lang w:eastAsia="ru-RU"/>
        </w:rPr>
        <w:t>вебінарів</w:t>
      </w:r>
      <w:proofErr w:type="spellEnd"/>
      <w:r w:rsidRPr="003A2245">
        <w:rPr>
          <w:rFonts w:ascii="Times New Roman" w:eastAsia="Times New Roman" w:hAnsi="Times New Roman" w:cs="Times New Roman"/>
          <w:color w:val="000000" w:themeColor="text1"/>
          <w:sz w:val="28"/>
          <w:szCs w:val="28"/>
          <w:lang w:eastAsia="ru-RU"/>
        </w:rPr>
        <w:t>, тренінгів та майстер-</w:t>
      </w:r>
      <w:r w:rsidRPr="003A2245">
        <w:rPr>
          <w:rFonts w:ascii="Times New Roman" w:eastAsia="Times New Roman" w:hAnsi="Times New Roman" w:cs="Times New Roman"/>
          <w:color w:val="000000" w:themeColor="text1"/>
          <w:sz w:val="28"/>
          <w:szCs w:val="28"/>
          <w:lang w:eastAsia="ru-RU"/>
        </w:rPr>
        <w:lastRenderedPageBreak/>
        <w:t xml:space="preserve">класів, додали академічні години до </w:t>
      </w:r>
      <w:proofErr w:type="spellStart"/>
      <w:r w:rsidRPr="003A2245">
        <w:rPr>
          <w:rFonts w:ascii="Times New Roman" w:eastAsia="Times New Roman" w:hAnsi="Times New Roman" w:cs="Times New Roman"/>
          <w:color w:val="000000" w:themeColor="text1"/>
          <w:sz w:val="28"/>
          <w:szCs w:val="28"/>
          <w:lang w:eastAsia="ru-RU"/>
        </w:rPr>
        <w:t>міжатестаційного</w:t>
      </w:r>
      <w:proofErr w:type="spellEnd"/>
      <w:r w:rsidRPr="003A2245">
        <w:rPr>
          <w:rFonts w:ascii="Times New Roman" w:eastAsia="Times New Roman" w:hAnsi="Times New Roman" w:cs="Times New Roman"/>
          <w:color w:val="000000" w:themeColor="text1"/>
          <w:sz w:val="28"/>
          <w:szCs w:val="28"/>
          <w:lang w:eastAsia="ru-RU"/>
        </w:rPr>
        <w:t xml:space="preserve"> періоду та збагатили цікавими знаннями свій професійний педагогічний досвід.</w:t>
      </w:r>
    </w:p>
    <w:p w:rsidR="00F41253" w:rsidRPr="003A2245" w:rsidRDefault="00F41253" w:rsidP="00F41253">
      <w:pPr>
        <w:spacing w:after="295" w:line="240" w:lineRule="auto"/>
        <w:jc w:val="both"/>
        <w:rPr>
          <w:rFonts w:ascii="Times New Roman" w:eastAsia="Times New Roman" w:hAnsi="Times New Roman" w:cs="Times New Roman"/>
          <w:color w:val="000000" w:themeColor="text1"/>
          <w:sz w:val="28"/>
          <w:szCs w:val="28"/>
          <w:lang w:eastAsia="ru-RU"/>
        </w:rPr>
      </w:pPr>
      <w:r w:rsidRPr="003A2245">
        <w:rPr>
          <w:rFonts w:ascii="Times New Roman" w:eastAsia="Times New Roman" w:hAnsi="Times New Roman" w:cs="Times New Roman"/>
          <w:color w:val="000000" w:themeColor="text1"/>
          <w:sz w:val="28"/>
          <w:szCs w:val="28"/>
          <w:lang w:eastAsia="ru-RU"/>
        </w:rPr>
        <w:t>Працівники ЗДО отримують матеріальні заохочення (премії) при наявності економії фонду заробітної плати.  Адміністрація закладу створює працівникам всі умови для плідної роботи.</w:t>
      </w:r>
    </w:p>
    <w:p w:rsidR="00F41253" w:rsidRPr="008C3F7E" w:rsidRDefault="00F41253" w:rsidP="00F41253">
      <w:pPr>
        <w:spacing w:after="295" w:line="240" w:lineRule="auto"/>
        <w:jc w:val="both"/>
        <w:rPr>
          <w:rFonts w:ascii="Times New Roman" w:hAnsi="Times New Roman" w:cs="Times New Roman"/>
          <w:color w:val="4F81BD" w:themeColor="accent1"/>
          <w:sz w:val="28"/>
          <w:szCs w:val="28"/>
        </w:rPr>
      </w:pPr>
      <w:r w:rsidRPr="008C3F7E">
        <w:rPr>
          <w:rFonts w:ascii="Times New Roman" w:hAnsi="Times New Roman" w:cs="Times New Roman"/>
          <w:color w:val="4F81BD" w:themeColor="accent1"/>
          <w:sz w:val="28"/>
          <w:szCs w:val="28"/>
        </w:rPr>
        <w:t xml:space="preserve">3. Персональний внесок керівника у підвищення рівня організації освітнього </w:t>
      </w:r>
      <w:proofErr w:type="spellStart"/>
      <w:r w:rsidRPr="008C3F7E">
        <w:rPr>
          <w:rFonts w:ascii="Times New Roman" w:hAnsi="Times New Roman" w:cs="Times New Roman"/>
          <w:color w:val="4F81BD" w:themeColor="accent1"/>
          <w:sz w:val="28"/>
          <w:szCs w:val="28"/>
        </w:rPr>
        <w:t>поцесу</w:t>
      </w:r>
      <w:proofErr w:type="spellEnd"/>
      <w:r w:rsidRPr="008C3F7E">
        <w:rPr>
          <w:rFonts w:ascii="Times New Roman" w:hAnsi="Times New Roman" w:cs="Times New Roman"/>
          <w:color w:val="4F81BD" w:themeColor="accent1"/>
          <w:sz w:val="28"/>
          <w:szCs w:val="28"/>
        </w:rPr>
        <w:t xml:space="preserve"> в закладі</w:t>
      </w:r>
    </w:p>
    <w:p w:rsidR="00F41253" w:rsidRPr="003A2245" w:rsidRDefault="00F41253" w:rsidP="00F41253">
      <w:pPr>
        <w:spacing w:after="295" w:line="240" w:lineRule="auto"/>
        <w:jc w:val="both"/>
        <w:rPr>
          <w:rFonts w:ascii="Times New Roman" w:hAnsi="Times New Roman" w:cs="Times New Roman"/>
          <w:color w:val="000000" w:themeColor="text1"/>
          <w:sz w:val="28"/>
          <w:szCs w:val="28"/>
        </w:rPr>
      </w:pPr>
      <w:r w:rsidRPr="003A2245">
        <w:rPr>
          <w:rFonts w:ascii="Times New Roman" w:hAnsi="Times New Roman" w:cs="Times New Roman"/>
          <w:color w:val="000000" w:themeColor="text1"/>
          <w:sz w:val="28"/>
          <w:szCs w:val="28"/>
        </w:rPr>
        <w:t xml:space="preserve">Головною метою діяльності закладу дошкільної освіти є забезпечення реалізації права громадян на здобуття дошкільної освіти, виконання вимог Базового компонента, забезпечення умов для ефективного проведення освітнього процесу, фізичного та психічного розвитку дітей. Моя діяльність як керівника закладу дошкільної освіти направлена на вирішення освітніх, методичних, адміністративних, фінансових, господарських та інших питань, які виникають у процесі діяльності ЗДО. Пріоритетними завданнями в підготовці до 2022/2023 навчального року були визначені такі, які стосувалися створення безпечного, комфортного, інклюзивного середовища для всіх учасників освітнього процесу й підвищення якості освітньої діяльності. З урахуванням дії правового режиму воєнного стану, враховуючи вимоги щодо можливості функціонування закладу дошкільної освіти в очному форматі лише за наявності укриття, було узгоджене з відділом освіти, молоді та спорту </w:t>
      </w:r>
      <w:proofErr w:type="spellStart"/>
      <w:r w:rsidRPr="003A2245">
        <w:rPr>
          <w:rFonts w:ascii="Times New Roman" w:hAnsi="Times New Roman" w:cs="Times New Roman"/>
          <w:color w:val="000000" w:themeColor="text1"/>
          <w:sz w:val="28"/>
          <w:szCs w:val="28"/>
        </w:rPr>
        <w:t>Визирської</w:t>
      </w:r>
      <w:proofErr w:type="spellEnd"/>
      <w:r w:rsidRPr="003A2245">
        <w:rPr>
          <w:rFonts w:ascii="Times New Roman" w:hAnsi="Times New Roman" w:cs="Times New Roman"/>
          <w:color w:val="000000" w:themeColor="text1"/>
          <w:sz w:val="28"/>
          <w:szCs w:val="28"/>
        </w:rPr>
        <w:t xml:space="preserve"> сільської ради прийняття рішення в негайному облаштуванні захисної споруди в підвальному приміщенні окремої будівлі подвійного призначення на території закладу. Вдалося досягти позитивних результатів у вирішенні найактуальнішого питання шляхом налагодження тісної комунікації, встановлення співпраці та партнерства між відділом освіти, працівниками закладу та батьками наших вихованців. Доцільно зазначити, що всі сторони партнерства усвідомлювали свою відповідальність за результати співпраці та активно долучилися до роботи. В процесі облаштування укриття я керувалася рекомендаціями щодо організації укриття в об’єктах фонду захисних споруд цивільного захисту закладів освіти (лист ДСНС України від 14.06.2022 №03-1870/162-2 «Про організацію укриття працівників та дітей у закладах освіти»). На сьогоднішній день найпростіше укриття нашого закладу дошкільної освіти відповідає таким вимогам:</w:t>
      </w:r>
    </w:p>
    <w:p w:rsidR="00F41253" w:rsidRPr="003A2245" w:rsidRDefault="00F41253" w:rsidP="00F41253">
      <w:pPr>
        <w:pStyle w:val="a3"/>
        <w:numPr>
          <w:ilvl w:val="0"/>
          <w:numId w:val="2"/>
        </w:numPr>
        <w:spacing w:after="295" w:line="240" w:lineRule="auto"/>
        <w:jc w:val="both"/>
        <w:rPr>
          <w:rFonts w:ascii="Times New Roman" w:hAnsi="Times New Roman"/>
          <w:color w:val="000000" w:themeColor="text1"/>
          <w:sz w:val="28"/>
          <w:szCs w:val="28"/>
        </w:rPr>
      </w:pPr>
      <w:r w:rsidRPr="003A2245">
        <w:rPr>
          <w:rFonts w:ascii="Times New Roman" w:hAnsi="Times New Roman"/>
          <w:color w:val="000000" w:themeColor="text1"/>
          <w:sz w:val="28"/>
          <w:szCs w:val="28"/>
        </w:rPr>
        <w:t>розташоване в підвальному приміщенні окремої будівлі загальною площею 51,8кв.м;</w:t>
      </w:r>
    </w:p>
    <w:p w:rsidR="00F41253" w:rsidRPr="003A2245" w:rsidRDefault="00F41253" w:rsidP="00F41253">
      <w:pPr>
        <w:pStyle w:val="a3"/>
        <w:numPr>
          <w:ilvl w:val="0"/>
          <w:numId w:val="2"/>
        </w:numPr>
        <w:spacing w:after="295" w:line="240" w:lineRule="auto"/>
        <w:jc w:val="both"/>
        <w:rPr>
          <w:rFonts w:ascii="Times New Roman" w:hAnsi="Times New Roman"/>
          <w:color w:val="000000" w:themeColor="text1"/>
          <w:sz w:val="28"/>
          <w:szCs w:val="28"/>
        </w:rPr>
      </w:pPr>
      <w:r w:rsidRPr="003A2245">
        <w:rPr>
          <w:rFonts w:ascii="Times New Roman" w:hAnsi="Times New Roman"/>
          <w:color w:val="000000" w:themeColor="text1"/>
          <w:sz w:val="28"/>
          <w:szCs w:val="28"/>
        </w:rPr>
        <w:t>має в наявності один вихід;</w:t>
      </w:r>
    </w:p>
    <w:p w:rsidR="00F41253" w:rsidRPr="003A2245" w:rsidRDefault="00F41253" w:rsidP="00F41253">
      <w:pPr>
        <w:pStyle w:val="a3"/>
        <w:numPr>
          <w:ilvl w:val="0"/>
          <w:numId w:val="2"/>
        </w:numPr>
        <w:spacing w:after="295" w:line="240" w:lineRule="auto"/>
        <w:jc w:val="both"/>
        <w:rPr>
          <w:rFonts w:ascii="Times New Roman" w:hAnsi="Times New Roman"/>
          <w:color w:val="000000" w:themeColor="text1"/>
          <w:sz w:val="28"/>
          <w:szCs w:val="28"/>
        </w:rPr>
      </w:pPr>
      <w:r w:rsidRPr="003A2245">
        <w:rPr>
          <w:rFonts w:ascii="Times New Roman" w:hAnsi="Times New Roman"/>
          <w:color w:val="000000" w:themeColor="text1"/>
          <w:sz w:val="28"/>
          <w:szCs w:val="28"/>
        </w:rPr>
        <w:t>в наявності електроживлення;</w:t>
      </w:r>
    </w:p>
    <w:p w:rsidR="00F41253" w:rsidRPr="003A2245" w:rsidRDefault="00F41253" w:rsidP="00F41253">
      <w:pPr>
        <w:pStyle w:val="a3"/>
        <w:numPr>
          <w:ilvl w:val="0"/>
          <w:numId w:val="2"/>
        </w:numPr>
        <w:spacing w:after="295" w:line="240" w:lineRule="auto"/>
        <w:jc w:val="both"/>
        <w:rPr>
          <w:rFonts w:ascii="Times New Roman" w:hAnsi="Times New Roman"/>
          <w:color w:val="000000" w:themeColor="text1"/>
          <w:sz w:val="28"/>
          <w:szCs w:val="28"/>
        </w:rPr>
      </w:pPr>
      <w:r w:rsidRPr="003A2245">
        <w:rPr>
          <w:rFonts w:ascii="Times New Roman" w:hAnsi="Times New Roman"/>
          <w:color w:val="000000" w:themeColor="text1"/>
          <w:sz w:val="28"/>
          <w:szCs w:val="28"/>
        </w:rPr>
        <w:t xml:space="preserve">присутні ємності із </w:t>
      </w:r>
      <w:proofErr w:type="spellStart"/>
      <w:r w:rsidRPr="003A2245">
        <w:rPr>
          <w:rFonts w:ascii="Times New Roman" w:hAnsi="Times New Roman"/>
          <w:color w:val="000000" w:themeColor="text1"/>
          <w:sz w:val="28"/>
          <w:szCs w:val="28"/>
        </w:rPr>
        <w:t>запсами</w:t>
      </w:r>
      <w:proofErr w:type="spellEnd"/>
      <w:r w:rsidRPr="003A2245">
        <w:rPr>
          <w:rFonts w:ascii="Times New Roman" w:hAnsi="Times New Roman"/>
          <w:color w:val="000000" w:themeColor="text1"/>
          <w:sz w:val="28"/>
          <w:szCs w:val="28"/>
        </w:rPr>
        <w:t xml:space="preserve"> питної та технічної води;</w:t>
      </w:r>
    </w:p>
    <w:p w:rsidR="00F41253" w:rsidRPr="003A2245" w:rsidRDefault="00F41253" w:rsidP="00F41253">
      <w:pPr>
        <w:pStyle w:val="a3"/>
        <w:numPr>
          <w:ilvl w:val="0"/>
          <w:numId w:val="2"/>
        </w:numPr>
        <w:spacing w:after="295" w:line="240" w:lineRule="auto"/>
        <w:jc w:val="both"/>
        <w:rPr>
          <w:rFonts w:ascii="Times New Roman" w:hAnsi="Times New Roman"/>
          <w:color w:val="000000" w:themeColor="text1"/>
          <w:sz w:val="28"/>
          <w:szCs w:val="28"/>
        </w:rPr>
      </w:pPr>
      <w:proofErr w:type="spellStart"/>
      <w:r w:rsidRPr="003A2245">
        <w:rPr>
          <w:rFonts w:ascii="Times New Roman" w:hAnsi="Times New Roman"/>
          <w:color w:val="000000" w:themeColor="text1"/>
          <w:sz w:val="28"/>
          <w:szCs w:val="28"/>
        </w:rPr>
        <w:t>облаштовано</w:t>
      </w:r>
      <w:proofErr w:type="spellEnd"/>
      <w:r w:rsidRPr="003A2245">
        <w:rPr>
          <w:rFonts w:ascii="Times New Roman" w:hAnsi="Times New Roman"/>
          <w:color w:val="000000" w:themeColor="text1"/>
          <w:sz w:val="28"/>
          <w:szCs w:val="28"/>
        </w:rPr>
        <w:t xml:space="preserve"> місця для сидіння (лежання) – лавками, стільцями, ліжками, столиками;</w:t>
      </w:r>
    </w:p>
    <w:p w:rsidR="00F41253" w:rsidRPr="003A2245" w:rsidRDefault="00F41253" w:rsidP="00F41253">
      <w:pPr>
        <w:pStyle w:val="a3"/>
        <w:numPr>
          <w:ilvl w:val="0"/>
          <w:numId w:val="2"/>
        </w:numPr>
        <w:spacing w:after="295" w:line="240" w:lineRule="auto"/>
        <w:jc w:val="both"/>
        <w:rPr>
          <w:rFonts w:ascii="Times New Roman" w:hAnsi="Times New Roman"/>
          <w:color w:val="000000" w:themeColor="text1"/>
          <w:sz w:val="28"/>
          <w:szCs w:val="28"/>
        </w:rPr>
      </w:pPr>
      <w:r w:rsidRPr="003A2245">
        <w:rPr>
          <w:rFonts w:ascii="Times New Roman" w:hAnsi="Times New Roman"/>
          <w:color w:val="000000" w:themeColor="text1"/>
          <w:sz w:val="28"/>
          <w:szCs w:val="28"/>
        </w:rPr>
        <w:lastRenderedPageBreak/>
        <w:t xml:space="preserve">забезпечено первинними засобами пожежогасіння, альтернативним освітленням (ручний ліхтар </w:t>
      </w:r>
      <w:proofErr w:type="spellStart"/>
      <w:r w:rsidRPr="003A2245">
        <w:rPr>
          <w:rFonts w:ascii="Times New Roman" w:hAnsi="Times New Roman"/>
          <w:color w:val="000000" w:themeColor="text1"/>
          <w:sz w:val="28"/>
          <w:szCs w:val="28"/>
        </w:rPr>
        <w:t>світлодіодний</w:t>
      </w:r>
      <w:proofErr w:type="spellEnd"/>
      <w:r w:rsidRPr="003A2245">
        <w:rPr>
          <w:rFonts w:ascii="Times New Roman" w:hAnsi="Times New Roman"/>
          <w:color w:val="000000" w:themeColor="text1"/>
          <w:sz w:val="28"/>
          <w:szCs w:val="28"/>
        </w:rPr>
        <w:t xml:space="preserve">), засобами надання медичної допомоги. Крім того, облаштування внутрішнього простору приміщення укриття містить ігровий осередок, частково обладнання для організації освітнього процесу (дидактичні, настільно-друковані ігри, матеріали для творчості вихованців тощо). Пріоритетним є також питання по створенню умов для виховання та навчання дітей з особливими освітніми потребами в закладі дошкільної освіти. Впродовж поточного навчального року проводилась робота з покращення рівня підтримки дітей з особливими освітніми потребами в умовах закладу дошкільної освіти. Співпраця з ІРЦ поступово вирішує питання системного кваліфікованого психолого-педагогічного супроводу вихованців з особливими освітніми потребами через надання </w:t>
      </w:r>
      <w:proofErr w:type="spellStart"/>
      <w:r w:rsidRPr="003A2245">
        <w:rPr>
          <w:rFonts w:ascii="Times New Roman" w:hAnsi="Times New Roman"/>
          <w:color w:val="000000" w:themeColor="text1"/>
          <w:sz w:val="28"/>
          <w:szCs w:val="28"/>
        </w:rPr>
        <w:t>корекційно-розвиткових</w:t>
      </w:r>
      <w:proofErr w:type="spellEnd"/>
      <w:r w:rsidRPr="003A2245">
        <w:rPr>
          <w:rFonts w:ascii="Times New Roman" w:hAnsi="Times New Roman"/>
          <w:color w:val="000000" w:themeColor="text1"/>
          <w:sz w:val="28"/>
          <w:szCs w:val="28"/>
        </w:rPr>
        <w:t xml:space="preserve"> послуг фахівцями </w:t>
      </w:r>
      <w:proofErr w:type="spellStart"/>
      <w:r w:rsidRPr="003A2245">
        <w:rPr>
          <w:rFonts w:ascii="Times New Roman" w:hAnsi="Times New Roman"/>
          <w:color w:val="000000" w:themeColor="text1"/>
          <w:sz w:val="28"/>
          <w:szCs w:val="28"/>
        </w:rPr>
        <w:t>Центру.З</w:t>
      </w:r>
      <w:proofErr w:type="spellEnd"/>
      <w:r w:rsidRPr="003A2245">
        <w:rPr>
          <w:rFonts w:ascii="Times New Roman" w:hAnsi="Times New Roman"/>
          <w:color w:val="000000" w:themeColor="text1"/>
          <w:sz w:val="28"/>
          <w:szCs w:val="28"/>
        </w:rPr>
        <w:t xml:space="preserve"> метою покращення умов для дітей з ООП в закладі надано рівний доступ дітям з ООП в інклюзивному освітньому середовищі. </w:t>
      </w:r>
    </w:p>
    <w:p w:rsidR="00F41253" w:rsidRPr="008C3F7E" w:rsidRDefault="00F41253" w:rsidP="00F41253">
      <w:pPr>
        <w:spacing w:after="0" w:line="295" w:lineRule="atLeast"/>
        <w:jc w:val="both"/>
        <w:outlineLvl w:val="1"/>
        <w:rPr>
          <w:rFonts w:ascii="Times New Roman" w:eastAsia="Times New Roman" w:hAnsi="Times New Roman" w:cs="Times New Roman"/>
          <w:color w:val="4F81BD" w:themeColor="accent1"/>
          <w:sz w:val="28"/>
          <w:szCs w:val="28"/>
          <w:lang w:eastAsia="ru-RU"/>
        </w:rPr>
      </w:pPr>
      <w:r>
        <w:rPr>
          <w:rFonts w:ascii="Times New Roman" w:eastAsia="Times New Roman" w:hAnsi="Times New Roman" w:cs="Times New Roman"/>
          <w:color w:val="4F81BD" w:themeColor="accent1"/>
          <w:sz w:val="28"/>
          <w:szCs w:val="28"/>
          <w:lang w:eastAsia="ru-RU"/>
        </w:rPr>
        <w:t>4</w:t>
      </w:r>
      <w:r w:rsidRPr="008C3F7E">
        <w:rPr>
          <w:rFonts w:ascii="Times New Roman" w:eastAsia="Times New Roman" w:hAnsi="Times New Roman" w:cs="Times New Roman"/>
          <w:color w:val="4F81BD" w:themeColor="accent1"/>
          <w:sz w:val="28"/>
          <w:szCs w:val="28"/>
          <w:lang w:eastAsia="ru-RU"/>
        </w:rPr>
        <w:t>. Організація навчально-виховної роботи</w:t>
      </w:r>
    </w:p>
    <w:p w:rsidR="00F41253" w:rsidRPr="003A2245" w:rsidRDefault="00F41253" w:rsidP="00F41253">
      <w:pPr>
        <w:spacing w:after="0" w:line="295" w:lineRule="atLeast"/>
        <w:jc w:val="both"/>
        <w:outlineLvl w:val="1"/>
        <w:rPr>
          <w:rFonts w:ascii="Times New Roman" w:eastAsia="Times New Roman" w:hAnsi="Times New Roman" w:cs="Times New Roman"/>
          <w:color w:val="000000" w:themeColor="text1"/>
          <w:sz w:val="28"/>
          <w:szCs w:val="28"/>
          <w:lang w:eastAsia="ru-RU"/>
        </w:rPr>
      </w:pPr>
    </w:p>
    <w:p w:rsidR="00F41253" w:rsidRPr="003A2245" w:rsidRDefault="00F41253" w:rsidP="00F41253">
      <w:pPr>
        <w:spacing w:after="295" w:line="240" w:lineRule="auto"/>
        <w:jc w:val="both"/>
        <w:rPr>
          <w:rFonts w:ascii="Times New Roman" w:eastAsia="Times New Roman" w:hAnsi="Times New Roman" w:cs="Times New Roman"/>
          <w:color w:val="000000" w:themeColor="text1"/>
          <w:sz w:val="28"/>
          <w:szCs w:val="28"/>
          <w:lang w:eastAsia="ru-RU"/>
        </w:rPr>
      </w:pPr>
      <w:r w:rsidRPr="003A2245">
        <w:rPr>
          <w:rFonts w:ascii="Times New Roman" w:eastAsia="Times New Roman" w:hAnsi="Times New Roman" w:cs="Times New Roman"/>
          <w:color w:val="000000" w:themeColor="text1"/>
          <w:sz w:val="28"/>
          <w:szCs w:val="28"/>
          <w:lang w:eastAsia="ru-RU"/>
        </w:rPr>
        <w:t xml:space="preserve">    Заклад дошкільної осв</w:t>
      </w:r>
      <w:r>
        <w:rPr>
          <w:rFonts w:ascii="Times New Roman" w:eastAsia="Times New Roman" w:hAnsi="Times New Roman" w:cs="Times New Roman"/>
          <w:color w:val="000000" w:themeColor="text1"/>
          <w:sz w:val="28"/>
          <w:szCs w:val="28"/>
          <w:lang w:eastAsia="ru-RU"/>
        </w:rPr>
        <w:t xml:space="preserve">іти здійснює освітню </w:t>
      </w:r>
      <w:r w:rsidRPr="003A2245">
        <w:rPr>
          <w:rFonts w:ascii="Times New Roman" w:eastAsia="Times New Roman" w:hAnsi="Times New Roman" w:cs="Times New Roman"/>
          <w:color w:val="000000" w:themeColor="text1"/>
          <w:sz w:val="28"/>
          <w:szCs w:val="28"/>
          <w:lang w:eastAsia="ru-RU"/>
        </w:rPr>
        <w:t xml:space="preserve">діяльність відповідно до Законів України  «Про освіту»,  «Про дошкільну освіту», «Про охорону праці», «Про дитяче харчування», Положення про заклад дошкільної освіти, Статуту ЗДО, Базового компоненту дошкільної освіти (нова редакція), санітарного Регламенту. Зміст дошкільної освіти в межах Базового компоненту в ЗДО «Сонечко» у 2022/2023 навчальному році визначався освітньою програмою «Українське </w:t>
      </w:r>
      <w:proofErr w:type="spellStart"/>
      <w:r w:rsidRPr="003A2245">
        <w:rPr>
          <w:rFonts w:ascii="Times New Roman" w:eastAsia="Times New Roman" w:hAnsi="Times New Roman" w:cs="Times New Roman"/>
          <w:color w:val="000000" w:themeColor="text1"/>
          <w:sz w:val="28"/>
          <w:szCs w:val="28"/>
          <w:lang w:eastAsia="ru-RU"/>
        </w:rPr>
        <w:t>дошкілля</w:t>
      </w:r>
      <w:proofErr w:type="spellEnd"/>
      <w:r w:rsidRPr="003A2245">
        <w:rPr>
          <w:rFonts w:ascii="Times New Roman" w:eastAsia="Times New Roman" w:hAnsi="Times New Roman" w:cs="Times New Roman"/>
          <w:color w:val="000000" w:themeColor="text1"/>
          <w:sz w:val="28"/>
          <w:szCs w:val="28"/>
          <w:lang w:eastAsia="ru-RU"/>
        </w:rPr>
        <w:t xml:space="preserve">» (нова редакція). Поряд з тим ЗДО використовує інноваційні технології: розвивальні ігри, технологію Н. Гавриш, </w:t>
      </w:r>
      <w:proofErr w:type="spellStart"/>
      <w:r w:rsidRPr="003A2245">
        <w:rPr>
          <w:rFonts w:ascii="Times New Roman" w:eastAsia="Times New Roman" w:hAnsi="Times New Roman" w:cs="Times New Roman"/>
          <w:color w:val="000000" w:themeColor="text1"/>
          <w:sz w:val="28"/>
          <w:szCs w:val="28"/>
          <w:lang w:eastAsia="ru-RU"/>
        </w:rPr>
        <w:t>дослідницько</w:t>
      </w:r>
      <w:proofErr w:type="spellEnd"/>
      <w:r w:rsidRPr="003A2245">
        <w:rPr>
          <w:rFonts w:ascii="Times New Roman" w:eastAsia="Times New Roman" w:hAnsi="Times New Roman" w:cs="Times New Roman"/>
          <w:color w:val="000000" w:themeColor="text1"/>
          <w:sz w:val="28"/>
          <w:szCs w:val="28"/>
          <w:lang w:eastAsia="ru-RU"/>
        </w:rPr>
        <w:t xml:space="preserve"> – пошукову діяльність.</w:t>
      </w:r>
    </w:p>
    <w:p w:rsidR="00F41253" w:rsidRPr="003A2245" w:rsidRDefault="00F41253" w:rsidP="00F41253">
      <w:pPr>
        <w:spacing w:after="295" w:line="240" w:lineRule="auto"/>
        <w:jc w:val="both"/>
        <w:rPr>
          <w:rFonts w:ascii="Times New Roman" w:eastAsia="Times New Roman" w:hAnsi="Times New Roman" w:cs="Times New Roman"/>
          <w:color w:val="000000" w:themeColor="text1"/>
          <w:sz w:val="28"/>
          <w:szCs w:val="28"/>
          <w:lang w:eastAsia="ru-RU"/>
        </w:rPr>
      </w:pPr>
      <w:proofErr w:type="spellStart"/>
      <w:r w:rsidRPr="003A2245">
        <w:rPr>
          <w:rFonts w:ascii="Times New Roman" w:eastAsia="Times New Roman" w:hAnsi="Times New Roman" w:cs="Times New Roman"/>
          <w:color w:val="000000" w:themeColor="text1"/>
          <w:sz w:val="28"/>
          <w:szCs w:val="28"/>
          <w:lang w:eastAsia="ru-RU"/>
        </w:rPr>
        <w:t>Педігогічний</w:t>
      </w:r>
      <w:proofErr w:type="spellEnd"/>
      <w:r w:rsidRPr="003A2245">
        <w:rPr>
          <w:rFonts w:ascii="Times New Roman" w:eastAsia="Times New Roman" w:hAnsi="Times New Roman" w:cs="Times New Roman"/>
          <w:color w:val="000000" w:themeColor="text1"/>
          <w:sz w:val="28"/>
          <w:szCs w:val="28"/>
          <w:lang w:eastAsia="ru-RU"/>
        </w:rPr>
        <w:t xml:space="preserve"> колектив закладу продовжував реалізувати завдання Базово</w:t>
      </w:r>
      <w:r>
        <w:rPr>
          <w:rFonts w:ascii="Times New Roman" w:eastAsia="Times New Roman" w:hAnsi="Times New Roman" w:cs="Times New Roman"/>
          <w:color w:val="000000" w:themeColor="text1"/>
          <w:sz w:val="28"/>
          <w:szCs w:val="28"/>
          <w:lang w:eastAsia="ru-RU"/>
        </w:rPr>
        <w:t>го компоненту дошкільної освіти</w:t>
      </w:r>
      <w:r w:rsidRPr="003A2245">
        <w:rPr>
          <w:rFonts w:ascii="Times New Roman" w:eastAsia="Times New Roman" w:hAnsi="Times New Roman" w:cs="Times New Roman"/>
          <w:color w:val="000000" w:themeColor="text1"/>
          <w:sz w:val="28"/>
          <w:szCs w:val="28"/>
          <w:lang w:eastAsia="ru-RU"/>
        </w:rPr>
        <w:t>, втілювати в практику оптимальні форми і методи роботи</w:t>
      </w:r>
      <w:r>
        <w:rPr>
          <w:rFonts w:ascii="Times New Roman" w:eastAsia="Times New Roman" w:hAnsi="Times New Roman" w:cs="Times New Roman"/>
          <w:color w:val="000000" w:themeColor="text1"/>
          <w:sz w:val="28"/>
          <w:szCs w:val="28"/>
          <w:lang w:eastAsia="ru-RU"/>
        </w:rPr>
        <w:t xml:space="preserve"> по розвитку особистості дитини</w:t>
      </w:r>
      <w:r w:rsidRPr="003A2245">
        <w:rPr>
          <w:rFonts w:ascii="Times New Roman" w:eastAsia="Times New Roman" w:hAnsi="Times New Roman" w:cs="Times New Roman"/>
          <w:color w:val="000000" w:themeColor="text1"/>
          <w:sz w:val="28"/>
          <w:szCs w:val="28"/>
          <w:lang w:eastAsia="ru-RU"/>
        </w:rPr>
        <w:t>, її нахилів та здібностей, життєво важливих умінь і навичок, формуванню компетентної поведінки в різних життєвих ситуаціях.</w:t>
      </w:r>
    </w:p>
    <w:p w:rsidR="00F41253" w:rsidRPr="003A2245" w:rsidRDefault="00F41253" w:rsidP="00F41253">
      <w:pPr>
        <w:spacing w:after="295" w:line="240" w:lineRule="auto"/>
        <w:jc w:val="both"/>
        <w:rPr>
          <w:rFonts w:ascii="Times New Roman" w:eastAsia="Times New Roman" w:hAnsi="Times New Roman" w:cs="Times New Roman"/>
          <w:color w:val="000000" w:themeColor="text1"/>
          <w:sz w:val="28"/>
          <w:szCs w:val="28"/>
          <w:lang w:eastAsia="ru-RU"/>
        </w:rPr>
      </w:pPr>
      <w:r w:rsidRPr="003A2245">
        <w:rPr>
          <w:rFonts w:ascii="Times New Roman" w:eastAsia="Times New Roman" w:hAnsi="Times New Roman" w:cs="Times New Roman"/>
          <w:color w:val="000000" w:themeColor="text1"/>
          <w:sz w:val="28"/>
          <w:szCs w:val="28"/>
          <w:lang w:eastAsia="ru-RU"/>
        </w:rPr>
        <w:t xml:space="preserve">Протягом року, з метою підвищення професійної майстерності педагоги займалися самоосвітою за індивідуальними планами. Вивчення науково-методичної літератури надало змогу педагогам підвищити свої теоретичні знання. </w:t>
      </w:r>
    </w:p>
    <w:p w:rsidR="00F41253" w:rsidRPr="003A2245" w:rsidRDefault="00F41253" w:rsidP="00F41253">
      <w:pPr>
        <w:spacing w:after="295" w:line="240" w:lineRule="auto"/>
        <w:jc w:val="both"/>
        <w:rPr>
          <w:rFonts w:ascii="Times New Roman" w:eastAsia="Times New Roman" w:hAnsi="Times New Roman" w:cs="Times New Roman"/>
          <w:color w:val="000000" w:themeColor="text1"/>
          <w:sz w:val="28"/>
          <w:szCs w:val="28"/>
          <w:lang w:eastAsia="ru-RU"/>
        </w:rPr>
      </w:pPr>
      <w:r w:rsidRPr="003A2245">
        <w:rPr>
          <w:rFonts w:ascii="Times New Roman" w:eastAsia="Times New Roman" w:hAnsi="Times New Roman" w:cs="Times New Roman"/>
          <w:color w:val="000000" w:themeColor="text1"/>
          <w:sz w:val="28"/>
          <w:szCs w:val="28"/>
          <w:lang w:eastAsia="ru-RU"/>
        </w:rPr>
        <w:t>Була створена творча група, до складу якої ввійшли такі педагоги:</w:t>
      </w:r>
    </w:p>
    <w:p w:rsidR="00F41253" w:rsidRPr="003A2245" w:rsidRDefault="00F41253" w:rsidP="00F41253">
      <w:pPr>
        <w:spacing w:after="295" w:line="240" w:lineRule="auto"/>
        <w:jc w:val="both"/>
        <w:rPr>
          <w:rFonts w:ascii="Times New Roman" w:eastAsia="Times New Roman" w:hAnsi="Times New Roman" w:cs="Times New Roman"/>
          <w:color w:val="000000" w:themeColor="text1"/>
          <w:sz w:val="28"/>
          <w:szCs w:val="28"/>
          <w:lang w:eastAsia="ru-RU"/>
        </w:rPr>
      </w:pPr>
      <w:r w:rsidRPr="003A2245">
        <w:rPr>
          <w:rFonts w:ascii="Times New Roman" w:eastAsia="Times New Roman" w:hAnsi="Times New Roman" w:cs="Times New Roman"/>
          <w:color w:val="000000" w:themeColor="text1"/>
          <w:sz w:val="28"/>
          <w:szCs w:val="28"/>
          <w:lang w:eastAsia="ru-RU"/>
        </w:rPr>
        <w:t xml:space="preserve">1. </w:t>
      </w:r>
      <w:proofErr w:type="spellStart"/>
      <w:r w:rsidRPr="003A2245">
        <w:rPr>
          <w:rFonts w:ascii="Times New Roman" w:eastAsia="Times New Roman" w:hAnsi="Times New Roman" w:cs="Times New Roman"/>
          <w:color w:val="000000" w:themeColor="text1"/>
          <w:sz w:val="28"/>
          <w:szCs w:val="28"/>
          <w:lang w:eastAsia="ru-RU"/>
        </w:rPr>
        <w:t>Будігай</w:t>
      </w:r>
      <w:proofErr w:type="spellEnd"/>
      <w:r w:rsidRPr="003A2245">
        <w:rPr>
          <w:rFonts w:ascii="Times New Roman" w:eastAsia="Times New Roman" w:hAnsi="Times New Roman" w:cs="Times New Roman"/>
          <w:color w:val="000000" w:themeColor="text1"/>
          <w:sz w:val="28"/>
          <w:szCs w:val="28"/>
          <w:lang w:eastAsia="ru-RU"/>
        </w:rPr>
        <w:t xml:space="preserve"> А. В.</w:t>
      </w:r>
    </w:p>
    <w:p w:rsidR="00F41253" w:rsidRPr="003A2245" w:rsidRDefault="00F41253" w:rsidP="00F41253">
      <w:pPr>
        <w:spacing w:after="295" w:line="240" w:lineRule="auto"/>
        <w:jc w:val="both"/>
        <w:rPr>
          <w:rFonts w:ascii="Times New Roman" w:eastAsia="Times New Roman" w:hAnsi="Times New Roman" w:cs="Times New Roman"/>
          <w:color w:val="000000" w:themeColor="text1"/>
          <w:sz w:val="28"/>
          <w:szCs w:val="28"/>
          <w:lang w:eastAsia="ru-RU"/>
        </w:rPr>
      </w:pPr>
      <w:r w:rsidRPr="003A2245">
        <w:rPr>
          <w:rFonts w:ascii="Times New Roman" w:eastAsia="Times New Roman" w:hAnsi="Times New Roman" w:cs="Times New Roman"/>
          <w:color w:val="000000" w:themeColor="text1"/>
          <w:sz w:val="28"/>
          <w:szCs w:val="28"/>
          <w:lang w:eastAsia="ru-RU"/>
        </w:rPr>
        <w:t xml:space="preserve">2. </w:t>
      </w:r>
      <w:proofErr w:type="spellStart"/>
      <w:r w:rsidRPr="003A2245">
        <w:rPr>
          <w:rFonts w:ascii="Times New Roman" w:eastAsia="Times New Roman" w:hAnsi="Times New Roman" w:cs="Times New Roman"/>
          <w:color w:val="000000" w:themeColor="text1"/>
          <w:sz w:val="28"/>
          <w:szCs w:val="28"/>
          <w:lang w:eastAsia="ru-RU"/>
        </w:rPr>
        <w:t>Новіткевич</w:t>
      </w:r>
      <w:proofErr w:type="spellEnd"/>
      <w:r w:rsidRPr="003A2245">
        <w:rPr>
          <w:rFonts w:ascii="Times New Roman" w:eastAsia="Times New Roman" w:hAnsi="Times New Roman" w:cs="Times New Roman"/>
          <w:color w:val="000000" w:themeColor="text1"/>
          <w:sz w:val="28"/>
          <w:szCs w:val="28"/>
          <w:lang w:eastAsia="ru-RU"/>
        </w:rPr>
        <w:t xml:space="preserve"> К. В.</w:t>
      </w:r>
    </w:p>
    <w:p w:rsidR="00F41253" w:rsidRPr="003A2245" w:rsidRDefault="00F41253" w:rsidP="00F41253">
      <w:pPr>
        <w:spacing w:after="295" w:line="240" w:lineRule="auto"/>
        <w:jc w:val="both"/>
        <w:rPr>
          <w:rFonts w:ascii="Times New Roman" w:eastAsia="Times New Roman" w:hAnsi="Times New Roman" w:cs="Times New Roman"/>
          <w:color w:val="000000" w:themeColor="text1"/>
          <w:sz w:val="28"/>
          <w:szCs w:val="28"/>
          <w:lang w:eastAsia="ru-RU"/>
        </w:rPr>
      </w:pPr>
      <w:r w:rsidRPr="003A2245">
        <w:rPr>
          <w:rFonts w:ascii="Times New Roman" w:eastAsia="Times New Roman" w:hAnsi="Times New Roman" w:cs="Times New Roman"/>
          <w:color w:val="000000" w:themeColor="text1"/>
          <w:sz w:val="28"/>
          <w:szCs w:val="28"/>
          <w:lang w:eastAsia="ru-RU"/>
        </w:rPr>
        <w:lastRenderedPageBreak/>
        <w:t>3. Карпенко Н. А.</w:t>
      </w:r>
    </w:p>
    <w:p w:rsidR="00F41253" w:rsidRPr="003A2245" w:rsidRDefault="00F41253" w:rsidP="00F41253">
      <w:pPr>
        <w:spacing w:after="295" w:line="240" w:lineRule="auto"/>
        <w:jc w:val="both"/>
        <w:rPr>
          <w:rFonts w:ascii="Times New Roman" w:eastAsia="Times New Roman" w:hAnsi="Times New Roman" w:cs="Times New Roman"/>
          <w:color w:val="000000" w:themeColor="text1"/>
          <w:sz w:val="28"/>
          <w:szCs w:val="28"/>
          <w:lang w:eastAsia="ru-RU"/>
        </w:rPr>
      </w:pPr>
      <w:r w:rsidRPr="003A2245">
        <w:rPr>
          <w:rFonts w:ascii="Times New Roman" w:eastAsia="Times New Roman" w:hAnsi="Times New Roman" w:cs="Times New Roman"/>
          <w:color w:val="000000" w:themeColor="text1"/>
          <w:sz w:val="28"/>
          <w:szCs w:val="28"/>
          <w:lang w:eastAsia="ru-RU"/>
        </w:rPr>
        <w:t xml:space="preserve">4. </w:t>
      </w:r>
      <w:proofErr w:type="spellStart"/>
      <w:r w:rsidRPr="003A2245">
        <w:rPr>
          <w:rFonts w:ascii="Times New Roman" w:eastAsia="Times New Roman" w:hAnsi="Times New Roman" w:cs="Times New Roman"/>
          <w:color w:val="000000" w:themeColor="text1"/>
          <w:sz w:val="28"/>
          <w:szCs w:val="28"/>
          <w:lang w:eastAsia="ru-RU"/>
        </w:rPr>
        <w:t>Данелишена</w:t>
      </w:r>
      <w:proofErr w:type="spellEnd"/>
      <w:r w:rsidRPr="003A2245">
        <w:rPr>
          <w:rFonts w:ascii="Times New Roman" w:eastAsia="Times New Roman" w:hAnsi="Times New Roman" w:cs="Times New Roman"/>
          <w:color w:val="000000" w:themeColor="text1"/>
          <w:sz w:val="28"/>
          <w:szCs w:val="28"/>
          <w:lang w:eastAsia="ru-RU"/>
        </w:rPr>
        <w:t xml:space="preserve"> Н. А.</w:t>
      </w:r>
    </w:p>
    <w:p w:rsidR="00F41253" w:rsidRPr="003A2245" w:rsidRDefault="00F41253" w:rsidP="00F41253">
      <w:pPr>
        <w:spacing w:after="295" w:line="240" w:lineRule="auto"/>
        <w:jc w:val="both"/>
        <w:rPr>
          <w:rFonts w:ascii="Times New Roman" w:eastAsia="Times New Roman" w:hAnsi="Times New Roman" w:cs="Times New Roman"/>
          <w:color w:val="000000" w:themeColor="text1"/>
          <w:sz w:val="28"/>
          <w:szCs w:val="28"/>
          <w:lang w:eastAsia="ru-RU"/>
        </w:rPr>
      </w:pPr>
      <w:r w:rsidRPr="003A2245">
        <w:rPr>
          <w:rFonts w:ascii="Times New Roman" w:eastAsia="Times New Roman" w:hAnsi="Times New Roman" w:cs="Times New Roman"/>
          <w:color w:val="000000" w:themeColor="text1"/>
          <w:sz w:val="28"/>
          <w:szCs w:val="28"/>
          <w:lang w:eastAsia="ru-RU"/>
        </w:rPr>
        <w:t>5. Головко Л.В.</w:t>
      </w:r>
    </w:p>
    <w:p w:rsidR="00F41253" w:rsidRPr="003A2245" w:rsidRDefault="00F41253" w:rsidP="00F41253">
      <w:pPr>
        <w:spacing w:after="295" w:line="240" w:lineRule="auto"/>
        <w:jc w:val="both"/>
        <w:rPr>
          <w:rFonts w:ascii="Times New Roman" w:eastAsia="Times New Roman" w:hAnsi="Times New Roman" w:cs="Times New Roman"/>
          <w:color w:val="000000" w:themeColor="text1"/>
          <w:sz w:val="28"/>
          <w:szCs w:val="28"/>
          <w:lang w:eastAsia="ru-RU"/>
        </w:rPr>
      </w:pPr>
      <w:r w:rsidRPr="003A2245">
        <w:rPr>
          <w:rFonts w:ascii="Times New Roman" w:eastAsia="Times New Roman" w:hAnsi="Times New Roman" w:cs="Times New Roman"/>
          <w:color w:val="000000" w:themeColor="text1"/>
          <w:sz w:val="28"/>
          <w:szCs w:val="28"/>
          <w:lang w:eastAsia="ru-RU"/>
        </w:rPr>
        <w:t xml:space="preserve">    В організації освітньої роботи з дітьми усіх груп вихователі використовували блочно-тематичне планування освітнього процесу. Розклад організованої освітньої діяльності відповідав вимогам гранично допустимого навчального навантаження на дитину.</w:t>
      </w:r>
    </w:p>
    <w:p w:rsidR="00F41253" w:rsidRPr="003A2245" w:rsidRDefault="00F41253" w:rsidP="00F41253">
      <w:pPr>
        <w:spacing w:after="295" w:line="240" w:lineRule="auto"/>
        <w:jc w:val="both"/>
        <w:rPr>
          <w:rFonts w:ascii="Times New Roman" w:eastAsia="Times New Roman" w:hAnsi="Times New Roman" w:cs="Times New Roman"/>
          <w:color w:val="000000" w:themeColor="text1"/>
          <w:sz w:val="28"/>
          <w:szCs w:val="28"/>
          <w:lang w:eastAsia="ru-RU"/>
        </w:rPr>
      </w:pPr>
      <w:r w:rsidRPr="003A2245">
        <w:rPr>
          <w:rFonts w:ascii="Times New Roman" w:eastAsia="Times New Roman" w:hAnsi="Times New Roman" w:cs="Times New Roman"/>
          <w:color w:val="000000" w:themeColor="text1"/>
          <w:sz w:val="28"/>
          <w:szCs w:val="28"/>
          <w:lang w:eastAsia="ru-RU"/>
        </w:rPr>
        <w:t xml:space="preserve">    Відповідно до річного плану роботи ЗДО протягом року проводилась ретельна робота з охорони життя та здоров</w:t>
      </w:r>
      <w:r w:rsidRPr="003A2245">
        <w:rPr>
          <w:rFonts w:ascii="Times New Roman" w:eastAsia="Times New Roman" w:hAnsi="Times New Roman" w:cs="Times New Roman"/>
          <w:color w:val="000000" w:themeColor="text1"/>
          <w:sz w:val="28"/>
          <w:szCs w:val="28"/>
          <w:lang w:val="ru-RU" w:eastAsia="ru-RU"/>
        </w:rPr>
        <w:t>’</w:t>
      </w:r>
      <w:r w:rsidRPr="003A2245">
        <w:rPr>
          <w:rFonts w:ascii="Times New Roman" w:eastAsia="Times New Roman" w:hAnsi="Times New Roman" w:cs="Times New Roman"/>
          <w:color w:val="000000" w:themeColor="text1"/>
          <w:sz w:val="28"/>
          <w:szCs w:val="28"/>
          <w:lang w:eastAsia="ru-RU"/>
        </w:rPr>
        <w:t>я дітей, та запобігання дитячого травмування. Ці питання знаходяться на постійному контролі адміністрації дошкільного закладу, обговорюються на педагогічних радах, виробничих нарадах, батьківських зборах. Постійно оновлювалася інформація в батьківських куточках щодо попередження різних видів травмування дітей, проводилися  різноманітні форми роботи з дітьми, заняття. Бесіди, дидактичні ігри за допомогою яких у дітей формувались уявлення про можливі небезпечні ситуації, відпрацьовувались стереотипи поведінки в умовах загрози та виникнення небезпечних ситуацій.</w:t>
      </w:r>
    </w:p>
    <w:p w:rsidR="00F41253" w:rsidRPr="003A2245" w:rsidRDefault="00F41253" w:rsidP="00F41253">
      <w:pPr>
        <w:spacing w:after="295" w:line="240" w:lineRule="auto"/>
        <w:jc w:val="both"/>
        <w:rPr>
          <w:rFonts w:ascii="Times New Roman" w:eastAsia="Times New Roman" w:hAnsi="Times New Roman" w:cs="Times New Roman"/>
          <w:color w:val="000000" w:themeColor="text1"/>
          <w:sz w:val="28"/>
          <w:szCs w:val="28"/>
          <w:lang w:eastAsia="ru-RU"/>
        </w:rPr>
      </w:pPr>
      <w:r w:rsidRPr="003A2245">
        <w:rPr>
          <w:rFonts w:ascii="Times New Roman" w:eastAsia="Times New Roman" w:hAnsi="Times New Roman" w:cs="Times New Roman"/>
          <w:color w:val="000000" w:themeColor="text1"/>
          <w:sz w:val="28"/>
          <w:szCs w:val="28"/>
          <w:lang w:eastAsia="ru-RU"/>
        </w:rPr>
        <w:t xml:space="preserve">    Велику увагу протягом навчального року колектив закладу приділив формуванню </w:t>
      </w:r>
      <w:proofErr w:type="spellStart"/>
      <w:r w:rsidRPr="003A2245">
        <w:rPr>
          <w:rFonts w:ascii="Times New Roman" w:eastAsia="Times New Roman" w:hAnsi="Times New Roman" w:cs="Times New Roman"/>
          <w:color w:val="000000" w:themeColor="text1"/>
          <w:sz w:val="28"/>
          <w:szCs w:val="28"/>
          <w:lang w:eastAsia="ru-RU"/>
        </w:rPr>
        <w:t>здоров’язберігаючої</w:t>
      </w:r>
      <w:proofErr w:type="spellEnd"/>
      <w:r w:rsidRPr="003A2245">
        <w:rPr>
          <w:rFonts w:ascii="Times New Roman" w:eastAsia="Times New Roman" w:hAnsi="Times New Roman" w:cs="Times New Roman"/>
          <w:color w:val="000000" w:themeColor="text1"/>
          <w:sz w:val="28"/>
          <w:szCs w:val="28"/>
          <w:lang w:eastAsia="ru-RU"/>
        </w:rPr>
        <w:t xml:space="preserve"> компетентності </w:t>
      </w:r>
      <w:proofErr w:type="spellStart"/>
      <w:r w:rsidRPr="003A2245">
        <w:rPr>
          <w:rFonts w:ascii="Times New Roman" w:eastAsia="Times New Roman" w:hAnsi="Times New Roman" w:cs="Times New Roman"/>
          <w:color w:val="000000" w:themeColor="text1"/>
          <w:sz w:val="28"/>
          <w:szCs w:val="28"/>
          <w:lang w:eastAsia="ru-RU"/>
        </w:rPr>
        <w:t>дітей.У</w:t>
      </w:r>
      <w:proofErr w:type="spellEnd"/>
      <w:r w:rsidRPr="003A2245">
        <w:rPr>
          <w:rFonts w:ascii="Times New Roman" w:eastAsia="Times New Roman" w:hAnsi="Times New Roman" w:cs="Times New Roman"/>
          <w:color w:val="000000" w:themeColor="text1"/>
          <w:sz w:val="28"/>
          <w:szCs w:val="28"/>
          <w:lang w:eastAsia="ru-RU"/>
        </w:rPr>
        <w:t xml:space="preserve"> кожній групі наявний листок здоров’я вихованців, згідно з яким проводиться маркування меблів, здійснюється індивідуальний підхід під час фізкультурно-оздоровчої роботи.</w:t>
      </w:r>
    </w:p>
    <w:p w:rsidR="00F41253" w:rsidRPr="003A2245" w:rsidRDefault="00F41253" w:rsidP="00F41253">
      <w:pPr>
        <w:spacing w:after="295" w:line="240" w:lineRule="auto"/>
        <w:jc w:val="both"/>
        <w:rPr>
          <w:rFonts w:ascii="Times New Roman" w:eastAsia="Times New Roman" w:hAnsi="Times New Roman" w:cs="Times New Roman"/>
          <w:color w:val="000000" w:themeColor="text1"/>
          <w:sz w:val="28"/>
          <w:szCs w:val="28"/>
          <w:lang w:eastAsia="ru-RU"/>
        </w:rPr>
      </w:pPr>
      <w:r w:rsidRPr="003A2245">
        <w:rPr>
          <w:rFonts w:ascii="Times New Roman" w:eastAsia="Times New Roman" w:hAnsi="Times New Roman" w:cs="Times New Roman"/>
          <w:color w:val="000000" w:themeColor="text1"/>
          <w:sz w:val="28"/>
          <w:szCs w:val="28"/>
          <w:lang w:eastAsia="ru-RU"/>
        </w:rPr>
        <w:t xml:space="preserve">    У всіх вікових групах предметно-ігрове середовище </w:t>
      </w:r>
      <w:proofErr w:type="spellStart"/>
      <w:r w:rsidRPr="003A2245">
        <w:rPr>
          <w:rFonts w:ascii="Times New Roman" w:eastAsia="Times New Roman" w:hAnsi="Times New Roman" w:cs="Times New Roman"/>
          <w:color w:val="000000" w:themeColor="text1"/>
          <w:sz w:val="28"/>
          <w:szCs w:val="28"/>
          <w:lang w:eastAsia="ru-RU"/>
        </w:rPr>
        <w:t>організується</w:t>
      </w:r>
      <w:proofErr w:type="spellEnd"/>
      <w:r w:rsidRPr="003A2245">
        <w:rPr>
          <w:rFonts w:ascii="Times New Roman" w:eastAsia="Times New Roman" w:hAnsi="Times New Roman" w:cs="Times New Roman"/>
          <w:color w:val="000000" w:themeColor="text1"/>
          <w:sz w:val="28"/>
          <w:szCs w:val="28"/>
          <w:lang w:eastAsia="ru-RU"/>
        </w:rPr>
        <w:t xml:space="preserve"> так, щоб кожна дитина мала можливість займатись улюбленою справою. Розміщення матеріалу згідно з осередками дозволяє дітям об'єднуватися в підгрупи за інтересами. Дошкільнята мають можливість реалізувати свої знання про оточуючий світ у різноманітних іграх, самостійно обираючи те, що їм для цього потрібне. </w:t>
      </w:r>
    </w:p>
    <w:p w:rsidR="00F41253" w:rsidRPr="003A2245" w:rsidRDefault="00F41253" w:rsidP="00F41253">
      <w:pPr>
        <w:spacing w:after="295" w:line="240" w:lineRule="auto"/>
        <w:jc w:val="both"/>
        <w:rPr>
          <w:rFonts w:ascii="Times New Roman" w:eastAsia="Times New Roman" w:hAnsi="Times New Roman" w:cs="Times New Roman"/>
          <w:color w:val="000000" w:themeColor="text1"/>
          <w:sz w:val="28"/>
          <w:szCs w:val="28"/>
          <w:lang w:eastAsia="ru-RU"/>
        </w:rPr>
      </w:pPr>
      <w:r w:rsidRPr="003A2245">
        <w:rPr>
          <w:rFonts w:ascii="Times New Roman" w:eastAsia="Times New Roman" w:hAnsi="Times New Roman" w:cs="Times New Roman"/>
          <w:color w:val="000000" w:themeColor="text1"/>
          <w:sz w:val="28"/>
          <w:szCs w:val="28"/>
          <w:lang w:eastAsia="ru-RU"/>
        </w:rPr>
        <w:t xml:space="preserve">    У закладі проводилися виставки дитячих робіт, фотовиставки відповідно до річного плану роботи</w:t>
      </w:r>
      <w:r>
        <w:rPr>
          <w:rFonts w:ascii="Times New Roman" w:eastAsia="Times New Roman" w:hAnsi="Times New Roman" w:cs="Times New Roman"/>
          <w:color w:val="000000" w:themeColor="text1"/>
          <w:sz w:val="28"/>
          <w:szCs w:val="28"/>
          <w:lang w:eastAsia="ru-RU"/>
        </w:rPr>
        <w:t xml:space="preserve">, а саме: </w:t>
      </w:r>
      <w:r w:rsidRPr="003A2245">
        <w:rPr>
          <w:rFonts w:ascii="Times New Roman" w:eastAsia="Times New Roman" w:hAnsi="Times New Roman" w:cs="Times New Roman"/>
          <w:color w:val="000000" w:themeColor="text1"/>
          <w:sz w:val="28"/>
          <w:szCs w:val="28"/>
          <w:lang w:eastAsia="ru-RU"/>
        </w:rPr>
        <w:t xml:space="preserve"> «Осінні фантазії», «Зимова казка», «Писанкове дерево перемоги», «Мій домашній улюбленець», «Годівничка для птахів», «Дорожня абетка», «Вишивана Україна», «Український сувенір»  в яких  брали участь всі групи ЗДО.</w:t>
      </w:r>
    </w:p>
    <w:p w:rsidR="00F41253" w:rsidRPr="003A2245" w:rsidRDefault="00F41253" w:rsidP="00F41253">
      <w:pPr>
        <w:spacing w:after="295" w:line="240" w:lineRule="auto"/>
        <w:jc w:val="both"/>
        <w:rPr>
          <w:rFonts w:ascii="Times New Roman" w:eastAsia="Times New Roman" w:hAnsi="Times New Roman" w:cs="Times New Roman"/>
          <w:color w:val="000000" w:themeColor="text1"/>
          <w:sz w:val="28"/>
          <w:szCs w:val="28"/>
          <w:lang w:eastAsia="ru-RU"/>
        </w:rPr>
      </w:pPr>
      <w:r w:rsidRPr="003A2245">
        <w:rPr>
          <w:rFonts w:ascii="Times New Roman" w:eastAsia="Times New Roman" w:hAnsi="Times New Roman" w:cs="Times New Roman"/>
          <w:color w:val="000000" w:themeColor="text1"/>
          <w:sz w:val="28"/>
          <w:szCs w:val="28"/>
          <w:lang w:eastAsia="ru-RU"/>
        </w:rPr>
        <w:t>Відповідно до річного пла</w:t>
      </w:r>
      <w:r>
        <w:rPr>
          <w:rFonts w:ascii="Times New Roman" w:eastAsia="Times New Roman" w:hAnsi="Times New Roman" w:cs="Times New Roman"/>
          <w:color w:val="000000" w:themeColor="text1"/>
          <w:sz w:val="28"/>
          <w:szCs w:val="28"/>
          <w:lang w:eastAsia="ru-RU"/>
        </w:rPr>
        <w:t>ну роботи закладу у всіх вікових</w:t>
      </w:r>
      <w:r w:rsidRPr="003A2245">
        <w:rPr>
          <w:rFonts w:ascii="Times New Roman" w:eastAsia="Times New Roman" w:hAnsi="Times New Roman" w:cs="Times New Roman"/>
          <w:color w:val="000000" w:themeColor="text1"/>
          <w:sz w:val="28"/>
          <w:szCs w:val="28"/>
          <w:lang w:eastAsia="ru-RU"/>
        </w:rPr>
        <w:t xml:space="preserve"> групах були </w:t>
      </w:r>
      <w:r>
        <w:rPr>
          <w:rFonts w:ascii="Times New Roman" w:eastAsia="Times New Roman" w:hAnsi="Times New Roman" w:cs="Times New Roman"/>
          <w:color w:val="000000" w:themeColor="text1"/>
          <w:sz w:val="28"/>
          <w:szCs w:val="28"/>
          <w:lang w:eastAsia="ru-RU"/>
        </w:rPr>
        <w:t>проведені тематичні дні і тижні.</w:t>
      </w:r>
    </w:p>
    <w:p w:rsidR="00F41253" w:rsidRPr="003A2245" w:rsidRDefault="00F41253" w:rsidP="00F41253">
      <w:pPr>
        <w:spacing w:after="295" w:line="240" w:lineRule="auto"/>
        <w:jc w:val="both"/>
        <w:rPr>
          <w:rFonts w:ascii="Times New Roman" w:eastAsia="Times New Roman" w:hAnsi="Times New Roman" w:cs="Times New Roman"/>
          <w:color w:val="000000" w:themeColor="text1"/>
          <w:sz w:val="28"/>
          <w:szCs w:val="28"/>
          <w:lang w:eastAsia="ru-RU"/>
        </w:rPr>
      </w:pPr>
      <w:r w:rsidRPr="003A2245">
        <w:rPr>
          <w:rFonts w:ascii="Times New Roman" w:eastAsia="Times New Roman" w:hAnsi="Times New Roman" w:cs="Times New Roman"/>
          <w:color w:val="000000" w:themeColor="text1"/>
          <w:sz w:val="28"/>
          <w:szCs w:val="28"/>
          <w:lang w:eastAsia="ru-RU"/>
        </w:rPr>
        <w:t xml:space="preserve">    У рамках відзначення Міжнародного Дня толерантності </w:t>
      </w:r>
      <w:r w:rsidRPr="003A2245">
        <w:rPr>
          <w:rFonts w:ascii="Times New Roman" w:hAnsi="Times New Roman" w:cs="Times New Roman"/>
          <w:color w:val="000000" w:themeColor="text1"/>
          <w:sz w:val="28"/>
          <w:szCs w:val="28"/>
          <w:shd w:val="clear" w:color="auto" w:fill="FFFFFF"/>
        </w:rPr>
        <w:t xml:space="preserve">був проведений </w:t>
      </w:r>
      <w:r>
        <w:rPr>
          <w:rFonts w:ascii="Times New Roman" w:hAnsi="Times New Roman" w:cs="Times New Roman"/>
          <w:color w:val="000000" w:themeColor="text1"/>
          <w:sz w:val="28"/>
          <w:szCs w:val="28"/>
          <w:shd w:val="clear" w:color="auto" w:fill="FFFFFF"/>
        </w:rPr>
        <w:t>«Тиждень толерантності»</w:t>
      </w:r>
      <w:r w:rsidRPr="003A2245">
        <w:rPr>
          <w:rFonts w:ascii="Times New Roman" w:hAnsi="Times New Roman" w:cs="Times New Roman"/>
          <w:color w:val="000000" w:themeColor="text1"/>
          <w:sz w:val="28"/>
          <w:szCs w:val="28"/>
          <w:shd w:val="clear" w:color="auto" w:fill="FFFFFF"/>
        </w:rPr>
        <w:t>.</w:t>
      </w:r>
      <w:r w:rsidRPr="003A2245">
        <w:rPr>
          <w:rFonts w:ascii="Times New Roman" w:eastAsia="Times New Roman" w:hAnsi="Times New Roman" w:cs="Times New Roman"/>
          <w:color w:val="000000" w:themeColor="text1"/>
          <w:sz w:val="28"/>
          <w:szCs w:val="28"/>
          <w:lang w:eastAsia="ru-RU"/>
        </w:rPr>
        <w:t xml:space="preserve"> Протягом тижня здобувачі освіти та</w:t>
      </w:r>
      <w:r>
        <w:rPr>
          <w:rFonts w:ascii="Times New Roman" w:eastAsia="Times New Roman" w:hAnsi="Times New Roman" w:cs="Times New Roman"/>
          <w:color w:val="000000" w:themeColor="text1"/>
          <w:sz w:val="28"/>
          <w:szCs w:val="28"/>
          <w:lang w:eastAsia="ru-RU"/>
        </w:rPr>
        <w:t xml:space="preserve"> педагогічний </w:t>
      </w:r>
      <w:r>
        <w:rPr>
          <w:rFonts w:ascii="Times New Roman" w:eastAsia="Times New Roman" w:hAnsi="Times New Roman" w:cs="Times New Roman"/>
          <w:color w:val="000000" w:themeColor="text1"/>
          <w:sz w:val="28"/>
          <w:szCs w:val="28"/>
          <w:lang w:eastAsia="ru-RU"/>
        </w:rPr>
        <w:lastRenderedPageBreak/>
        <w:t xml:space="preserve">колектив брали </w:t>
      </w:r>
      <w:r w:rsidRPr="003A2245">
        <w:rPr>
          <w:rFonts w:ascii="Times New Roman" w:eastAsia="Times New Roman" w:hAnsi="Times New Roman" w:cs="Times New Roman"/>
          <w:color w:val="000000" w:themeColor="text1"/>
          <w:sz w:val="28"/>
          <w:szCs w:val="28"/>
          <w:lang w:eastAsia="ru-RU"/>
        </w:rPr>
        <w:t>активну участь в різних заходах, які змінювали один одног</w:t>
      </w:r>
      <w:r>
        <w:rPr>
          <w:rFonts w:ascii="Times New Roman" w:eastAsia="Times New Roman" w:hAnsi="Times New Roman" w:cs="Times New Roman"/>
          <w:color w:val="000000" w:themeColor="text1"/>
          <w:sz w:val="28"/>
          <w:szCs w:val="28"/>
          <w:lang w:eastAsia="ru-RU"/>
        </w:rPr>
        <w:t>о. Це заняття в ясельній групі «Вчимося доброти у сонечка»</w:t>
      </w:r>
      <w:r w:rsidRPr="003A2245">
        <w:rPr>
          <w:rFonts w:ascii="Times New Roman" w:eastAsia="Times New Roman" w:hAnsi="Times New Roman" w:cs="Times New Roman"/>
          <w:color w:val="000000" w:themeColor="text1"/>
          <w:sz w:val="28"/>
          <w:szCs w:val="28"/>
          <w:lang w:eastAsia="ru-RU"/>
        </w:rPr>
        <w:t xml:space="preserve">, створення колажу </w:t>
      </w:r>
      <w:r>
        <w:rPr>
          <w:rFonts w:ascii="Times New Roman" w:eastAsia="Times New Roman" w:hAnsi="Times New Roman" w:cs="Times New Roman"/>
          <w:color w:val="000000" w:themeColor="text1"/>
          <w:sz w:val="28"/>
          <w:szCs w:val="28"/>
          <w:lang w:eastAsia="ru-RU"/>
        </w:rPr>
        <w:t>«Квітка толерантності», «Дерево дружби»</w:t>
      </w:r>
      <w:r w:rsidRPr="003A2245">
        <w:rPr>
          <w:rFonts w:ascii="Times New Roman" w:eastAsia="Times New Roman" w:hAnsi="Times New Roman" w:cs="Times New Roman"/>
          <w:color w:val="000000" w:themeColor="text1"/>
          <w:sz w:val="28"/>
          <w:szCs w:val="28"/>
          <w:lang w:eastAsia="ru-RU"/>
        </w:rPr>
        <w:t xml:space="preserve"> вихованцями дошкільних груп, слухання пісень про дружбу, добро, перегляд мультфільмів про дружбу, доброту.</w:t>
      </w:r>
    </w:p>
    <w:p w:rsidR="00F41253" w:rsidRPr="003A2245" w:rsidRDefault="00F41253" w:rsidP="00F41253">
      <w:pPr>
        <w:spacing w:after="295" w:line="240" w:lineRule="auto"/>
        <w:jc w:val="both"/>
        <w:rPr>
          <w:rFonts w:ascii="Times New Roman" w:eastAsia="Times New Roman" w:hAnsi="Times New Roman" w:cs="Times New Roman"/>
          <w:color w:val="000000" w:themeColor="text1"/>
          <w:sz w:val="28"/>
          <w:szCs w:val="28"/>
          <w:lang w:eastAsia="ru-RU"/>
        </w:rPr>
      </w:pPr>
      <w:r w:rsidRPr="003A2245">
        <w:rPr>
          <w:rFonts w:ascii="Times New Roman" w:eastAsia="Times New Roman" w:hAnsi="Times New Roman" w:cs="Times New Roman"/>
          <w:color w:val="000000" w:themeColor="text1"/>
          <w:sz w:val="28"/>
          <w:szCs w:val="28"/>
          <w:lang w:eastAsia="ru-RU"/>
        </w:rPr>
        <w:t xml:space="preserve">    До Всесвітнього дня води педагоги нашого закладу за допомогою  пізнавальних дослідів, дидактичних ігор, мультфільмів, відео – фільмів надали дітям інформацію про надзвичайну важливість водних ресурсів для людей і оточуючого середовища, розповіли  про важливість збереження й ощадливого використання води, нагадали про  бережливе ставлення до природних ресурсів.</w:t>
      </w:r>
    </w:p>
    <w:p w:rsidR="00F41253" w:rsidRPr="003A2245" w:rsidRDefault="00F41253" w:rsidP="00F41253">
      <w:pPr>
        <w:spacing w:after="295" w:line="240" w:lineRule="auto"/>
        <w:jc w:val="both"/>
        <w:rPr>
          <w:rFonts w:ascii="Times New Roman" w:eastAsia="Times New Roman" w:hAnsi="Times New Roman" w:cs="Times New Roman"/>
          <w:color w:val="000000" w:themeColor="text1"/>
          <w:sz w:val="28"/>
          <w:szCs w:val="28"/>
          <w:lang w:eastAsia="ru-RU"/>
        </w:rPr>
      </w:pPr>
      <w:r w:rsidRPr="003A2245">
        <w:rPr>
          <w:rFonts w:ascii="Times New Roman" w:hAnsi="Times New Roman" w:cs="Times New Roman"/>
          <w:color w:val="000000" w:themeColor="text1"/>
          <w:sz w:val="28"/>
          <w:szCs w:val="28"/>
          <w:shd w:val="clear" w:color="auto" w:fill="FFFFFF"/>
        </w:rPr>
        <w:t xml:space="preserve">    До Всесвітнього тижня грошей були проведені заходи на яких вихованці дізналися про базові фінансові та соціальні поняття, збагатили словничок новими економічними термінами, граючи в сюжетно-рольові ігри розширили уявлення про гроші, їх цінність, можливості використання, сформували відповідальне ставлення до ігрового партнерства і рольових способів поведінки.</w:t>
      </w:r>
    </w:p>
    <w:p w:rsidR="00F41253" w:rsidRPr="003A2245" w:rsidRDefault="00F41253" w:rsidP="00F41253">
      <w:pPr>
        <w:spacing w:after="295" w:line="240" w:lineRule="auto"/>
        <w:jc w:val="both"/>
        <w:rPr>
          <w:rFonts w:ascii="Times New Roman" w:eastAsia="Times New Roman" w:hAnsi="Times New Roman" w:cs="Times New Roman"/>
          <w:color w:val="000000" w:themeColor="text1"/>
          <w:sz w:val="28"/>
          <w:szCs w:val="28"/>
          <w:lang w:eastAsia="ru-RU"/>
        </w:rPr>
      </w:pPr>
      <w:r w:rsidRPr="003A2245">
        <w:rPr>
          <w:rFonts w:ascii="Times New Roman" w:eastAsia="Times New Roman" w:hAnsi="Times New Roman" w:cs="Times New Roman"/>
          <w:color w:val="000000" w:themeColor="text1"/>
          <w:sz w:val="28"/>
          <w:szCs w:val="28"/>
          <w:lang w:eastAsia="ru-RU"/>
        </w:rPr>
        <w:t xml:space="preserve">    До Міжнародного дня спорту  в нашому закладі </w:t>
      </w:r>
      <w:r>
        <w:rPr>
          <w:rFonts w:ascii="Times New Roman" w:eastAsia="Times New Roman" w:hAnsi="Times New Roman" w:cs="Times New Roman"/>
          <w:color w:val="000000" w:themeColor="text1"/>
          <w:sz w:val="28"/>
          <w:szCs w:val="28"/>
          <w:lang w:eastAsia="ru-RU"/>
        </w:rPr>
        <w:t>пройшов «</w:t>
      </w:r>
      <w:proofErr w:type="spellStart"/>
      <w:r>
        <w:rPr>
          <w:rFonts w:ascii="Times New Roman" w:eastAsia="Times New Roman" w:hAnsi="Times New Roman" w:cs="Times New Roman"/>
          <w:color w:val="000000" w:themeColor="text1"/>
          <w:sz w:val="28"/>
          <w:szCs w:val="28"/>
          <w:lang w:eastAsia="ru-RU"/>
        </w:rPr>
        <w:t>мінівеломарафон</w:t>
      </w:r>
      <w:proofErr w:type="spellEnd"/>
      <w:r>
        <w:rPr>
          <w:rFonts w:ascii="Times New Roman" w:eastAsia="Times New Roman" w:hAnsi="Times New Roman" w:cs="Times New Roman"/>
          <w:color w:val="000000" w:themeColor="text1"/>
          <w:sz w:val="28"/>
          <w:szCs w:val="28"/>
          <w:lang w:eastAsia="ru-RU"/>
        </w:rPr>
        <w:t>»</w:t>
      </w:r>
      <w:r w:rsidRPr="003A2245">
        <w:rPr>
          <w:rFonts w:ascii="Times New Roman" w:eastAsia="Times New Roman" w:hAnsi="Times New Roman" w:cs="Times New Roman"/>
          <w:color w:val="000000" w:themeColor="text1"/>
          <w:sz w:val="28"/>
          <w:szCs w:val="28"/>
          <w:lang w:eastAsia="ru-RU"/>
        </w:rPr>
        <w:t xml:space="preserve">, було організовано спортивне свято  та проведені </w:t>
      </w:r>
      <w:proofErr w:type="spellStart"/>
      <w:r w:rsidRPr="003A2245">
        <w:rPr>
          <w:rFonts w:ascii="Times New Roman" w:eastAsia="Times New Roman" w:hAnsi="Times New Roman" w:cs="Times New Roman"/>
          <w:color w:val="000000" w:themeColor="text1"/>
          <w:sz w:val="28"/>
          <w:szCs w:val="28"/>
          <w:lang w:eastAsia="ru-RU"/>
        </w:rPr>
        <w:t>онлайн</w:t>
      </w:r>
      <w:proofErr w:type="spellEnd"/>
      <w:r w:rsidRPr="003A2245">
        <w:rPr>
          <w:rFonts w:ascii="Times New Roman" w:eastAsia="Times New Roman" w:hAnsi="Times New Roman" w:cs="Times New Roman"/>
          <w:color w:val="000000" w:themeColor="text1"/>
          <w:sz w:val="28"/>
          <w:szCs w:val="28"/>
          <w:lang w:eastAsia="ru-RU"/>
        </w:rPr>
        <w:t xml:space="preserve"> і </w:t>
      </w:r>
      <w:proofErr w:type="spellStart"/>
      <w:r w:rsidRPr="003A2245">
        <w:rPr>
          <w:rFonts w:ascii="Times New Roman" w:eastAsia="Times New Roman" w:hAnsi="Times New Roman" w:cs="Times New Roman"/>
          <w:color w:val="000000" w:themeColor="text1"/>
          <w:sz w:val="28"/>
          <w:szCs w:val="28"/>
          <w:lang w:eastAsia="ru-RU"/>
        </w:rPr>
        <w:t>офлайн</w:t>
      </w:r>
      <w:proofErr w:type="spellEnd"/>
      <w:r w:rsidRPr="003A2245">
        <w:rPr>
          <w:rFonts w:ascii="Times New Roman" w:eastAsia="Times New Roman" w:hAnsi="Times New Roman" w:cs="Times New Roman"/>
          <w:color w:val="000000" w:themeColor="text1"/>
          <w:sz w:val="28"/>
          <w:szCs w:val="28"/>
          <w:lang w:eastAsia="ru-RU"/>
        </w:rPr>
        <w:t xml:space="preserve"> заняття метою яких було закріпити уявлення дітей про здоров`я людини, виробляти навички здорового способу життя та розвивати бажання  займатися спортом.</w:t>
      </w:r>
    </w:p>
    <w:p w:rsidR="00F41253" w:rsidRPr="003A2245" w:rsidRDefault="00F41253" w:rsidP="00F41253">
      <w:pPr>
        <w:spacing w:after="295" w:line="240" w:lineRule="auto"/>
        <w:jc w:val="both"/>
        <w:rPr>
          <w:rFonts w:ascii="Times New Roman" w:eastAsia="Times New Roman" w:hAnsi="Times New Roman" w:cs="Times New Roman"/>
          <w:color w:val="000000" w:themeColor="text1"/>
          <w:sz w:val="28"/>
          <w:szCs w:val="28"/>
          <w:lang w:eastAsia="ru-RU"/>
        </w:rPr>
      </w:pPr>
      <w:r w:rsidRPr="003A2245">
        <w:rPr>
          <w:rFonts w:ascii="Times New Roman" w:eastAsia="Times New Roman" w:hAnsi="Times New Roman" w:cs="Times New Roman"/>
          <w:color w:val="000000" w:themeColor="text1"/>
          <w:sz w:val="28"/>
          <w:szCs w:val="28"/>
          <w:lang w:eastAsia="ru-RU"/>
        </w:rPr>
        <w:t xml:space="preserve">      </w:t>
      </w:r>
      <w:r w:rsidRPr="003A2245">
        <w:rPr>
          <w:rFonts w:ascii="Times New Roman" w:hAnsi="Times New Roman" w:cs="Times New Roman"/>
          <w:color w:val="000000" w:themeColor="text1"/>
          <w:sz w:val="28"/>
          <w:szCs w:val="28"/>
          <w:shd w:val="clear" w:color="auto" w:fill="FFFFFF"/>
        </w:rPr>
        <w:t>Вихователі нашого закладу разом з дітьми до Міжнародного дня дитячої книги створили власну виставку з улюблених книжок, виготовили власноруч для них закладки також діти ознайомилися з історією створення книжок і виготовили свої книжечки, закріпили правила поводження з книгою.</w:t>
      </w:r>
    </w:p>
    <w:p w:rsidR="00F41253" w:rsidRPr="003A2245" w:rsidRDefault="00F41253" w:rsidP="00F41253">
      <w:pPr>
        <w:spacing w:after="295" w:line="240" w:lineRule="auto"/>
        <w:jc w:val="both"/>
        <w:rPr>
          <w:rFonts w:ascii="Times New Roman" w:eastAsia="Times New Roman" w:hAnsi="Times New Roman" w:cs="Times New Roman"/>
          <w:color w:val="000000" w:themeColor="text1"/>
          <w:sz w:val="28"/>
          <w:szCs w:val="28"/>
          <w:lang w:eastAsia="ru-RU"/>
        </w:rPr>
      </w:pPr>
      <w:r>
        <w:rPr>
          <w:rFonts w:ascii="Times New Roman" w:eastAsia="Times New Roman" w:hAnsi="Times New Roman" w:cs="Times New Roman"/>
          <w:color w:val="000000" w:themeColor="text1"/>
          <w:sz w:val="28"/>
          <w:szCs w:val="28"/>
          <w:lang w:eastAsia="ru-RU"/>
        </w:rPr>
        <w:t xml:space="preserve">     </w:t>
      </w:r>
      <w:r w:rsidRPr="003A2245">
        <w:rPr>
          <w:rFonts w:ascii="Times New Roman" w:eastAsia="Times New Roman" w:hAnsi="Times New Roman" w:cs="Times New Roman"/>
          <w:color w:val="000000" w:themeColor="text1"/>
          <w:sz w:val="28"/>
          <w:szCs w:val="28"/>
          <w:lang w:eastAsia="ru-RU"/>
        </w:rPr>
        <w:t>Педагогами нашого закладу були проведені театралізовані вистави для дітей:</w:t>
      </w:r>
    </w:p>
    <w:p w:rsidR="00F41253" w:rsidRPr="003A2245" w:rsidRDefault="00F41253" w:rsidP="00F41253">
      <w:pPr>
        <w:pStyle w:val="a3"/>
        <w:numPr>
          <w:ilvl w:val="0"/>
          <w:numId w:val="1"/>
        </w:numPr>
        <w:spacing w:after="295" w:line="240" w:lineRule="auto"/>
        <w:jc w:val="both"/>
        <w:rPr>
          <w:rFonts w:ascii="Times New Roman" w:eastAsia="Times New Roman" w:hAnsi="Times New Roman"/>
          <w:color w:val="000000" w:themeColor="text1"/>
          <w:sz w:val="28"/>
          <w:szCs w:val="28"/>
          <w:lang w:eastAsia="ru-RU"/>
        </w:rPr>
      </w:pPr>
      <w:r w:rsidRPr="003A2245">
        <w:rPr>
          <w:rFonts w:ascii="Times New Roman" w:eastAsia="Times New Roman" w:hAnsi="Times New Roman"/>
          <w:color w:val="000000" w:themeColor="text1"/>
          <w:sz w:val="28"/>
          <w:szCs w:val="28"/>
          <w:lang w:eastAsia="ru-RU"/>
        </w:rPr>
        <w:t xml:space="preserve"> до Тижня знань безпеки дитини «Півник та двоє неслухняних мишенят»;</w:t>
      </w:r>
    </w:p>
    <w:p w:rsidR="00F41253" w:rsidRPr="003A2245" w:rsidRDefault="00F41253" w:rsidP="00F41253">
      <w:pPr>
        <w:pStyle w:val="a3"/>
        <w:numPr>
          <w:ilvl w:val="0"/>
          <w:numId w:val="1"/>
        </w:numPr>
        <w:spacing w:after="295" w:line="240" w:lineRule="auto"/>
        <w:jc w:val="both"/>
        <w:rPr>
          <w:rFonts w:ascii="Times New Roman" w:eastAsia="Times New Roman" w:hAnsi="Times New Roman"/>
          <w:color w:val="000000" w:themeColor="text1"/>
          <w:sz w:val="28"/>
          <w:szCs w:val="28"/>
          <w:lang w:eastAsia="ru-RU"/>
        </w:rPr>
      </w:pPr>
      <w:r w:rsidRPr="003A2245">
        <w:rPr>
          <w:rFonts w:ascii="Times New Roman" w:eastAsia="Times New Roman" w:hAnsi="Times New Roman"/>
          <w:color w:val="000000" w:themeColor="text1"/>
          <w:sz w:val="28"/>
          <w:szCs w:val="28"/>
          <w:lang w:eastAsia="ru-RU"/>
        </w:rPr>
        <w:t>До Міжнародного дня лялькаря «Як маленький Гриць рятував Україну».</w:t>
      </w:r>
    </w:p>
    <w:p w:rsidR="00F41253" w:rsidRPr="003A2245" w:rsidRDefault="00F41253" w:rsidP="00F41253">
      <w:pPr>
        <w:spacing w:after="295" w:line="240" w:lineRule="auto"/>
        <w:ind w:left="75"/>
        <w:jc w:val="both"/>
        <w:rPr>
          <w:rFonts w:ascii="Times New Roman" w:eastAsia="Times New Roman" w:hAnsi="Times New Roman"/>
          <w:color w:val="000000" w:themeColor="text1"/>
          <w:sz w:val="28"/>
          <w:szCs w:val="28"/>
          <w:lang w:eastAsia="ru-RU"/>
        </w:rPr>
      </w:pPr>
      <w:r w:rsidRPr="003A2245">
        <w:rPr>
          <w:rFonts w:ascii="Times New Roman" w:eastAsia="Times New Roman" w:hAnsi="Times New Roman"/>
          <w:color w:val="000000" w:themeColor="text1"/>
          <w:sz w:val="28"/>
          <w:szCs w:val="28"/>
          <w:lang w:eastAsia="ru-RU"/>
        </w:rPr>
        <w:t xml:space="preserve">   Атмосфера творчості і радість від лялькового театру дала можливість використати вистави в цілях різностороннього виховання і розвитку дітей.</w:t>
      </w:r>
    </w:p>
    <w:p w:rsidR="00F41253" w:rsidRPr="003A2245" w:rsidRDefault="00F41253" w:rsidP="00F41253">
      <w:pPr>
        <w:spacing w:after="295" w:line="240" w:lineRule="auto"/>
        <w:jc w:val="both"/>
        <w:rPr>
          <w:rFonts w:ascii="Times New Roman" w:eastAsia="Times New Roman" w:hAnsi="Times New Roman" w:cs="Times New Roman"/>
          <w:color w:val="000000" w:themeColor="text1"/>
          <w:sz w:val="28"/>
          <w:szCs w:val="28"/>
          <w:lang w:eastAsia="ru-RU"/>
        </w:rPr>
      </w:pPr>
      <w:r w:rsidRPr="003A2245">
        <w:rPr>
          <w:rFonts w:ascii="Times New Roman" w:eastAsia="Times New Roman" w:hAnsi="Times New Roman" w:cs="Times New Roman"/>
          <w:color w:val="000000" w:themeColor="text1"/>
          <w:sz w:val="28"/>
          <w:szCs w:val="28"/>
          <w:lang w:eastAsia="ru-RU"/>
        </w:rPr>
        <w:t xml:space="preserve">    Впродовж 2022/2023 навчального року в нашому закладі створено  інклюзивні групи: старші групи «Дзвіночки», «</w:t>
      </w:r>
      <w:proofErr w:type="spellStart"/>
      <w:r w:rsidRPr="003A2245">
        <w:rPr>
          <w:rFonts w:ascii="Times New Roman" w:eastAsia="Times New Roman" w:hAnsi="Times New Roman" w:cs="Times New Roman"/>
          <w:color w:val="000000" w:themeColor="text1"/>
          <w:sz w:val="28"/>
          <w:szCs w:val="28"/>
          <w:lang w:eastAsia="ru-RU"/>
        </w:rPr>
        <w:t>Капітошка</w:t>
      </w:r>
      <w:proofErr w:type="spellEnd"/>
      <w:r w:rsidRPr="003A2245">
        <w:rPr>
          <w:rFonts w:ascii="Times New Roman" w:eastAsia="Times New Roman" w:hAnsi="Times New Roman" w:cs="Times New Roman"/>
          <w:color w:val="000000" w:themeColor="text1"/>
          <w:sz w:val="28"/>
          <w:szCs w:val="28"/>
          <w:lang w:eastAsia="ru-RU"/>
        </w:rPr>
        <w:t xml:space="preserve">», середня група «Віночок». Для кожного з вихованців з ООП розроблено свою індивідуальну програму розвитку, на підставі висновку про комплексну психолого-педагогічну оцінку та рекомендацій ІРЦ, а також індивідуальний навчальний </w:t>
      </w:r>
      <w:r w:rsidRPr="003A2245">
        <w:rPr>
          <w:rFonts w:ascii="Times New Roman" w:eastAsia="Times New Roman" w:hAnsi="Times New Roman" w:cs="Times New Roman"/>
          <w:color w:val="000000" w:themeColor="text1"/>
          <w:sz w:val="28"/>
          <w:szCs w:val="28"/>
          <w:lang w:eastAsia="ru-RU"/>
        </w:rPr>
        <w:lastRenderedPageBreak/>
        <w:t xml:space="preserve">план (за  потреби). Кожні три місяці відбувається корекція навчального плану, відповідно до динаміки розвитку вихованців з ООП. Окремої ресурсної кімнати немає. Є в групах місце для усамітнення, розвивальні ігри, навчальні матеріали тощо. </w:t>
      </w:r>
    </w:p>
    <w:p w:rsidR="00F41253" w:rsidRPr="003A2245" w:rsidRDefault="00F41253" w:rsidP="00F41253">
      <w:pPr>
        <w:spacing w:after="295" w:line="240" w:lineRule="auto"/>
        <w:jc w:val="both"/>
        <w:rPr>
          <w:rFonts w:ascii="Times New Roman" w:eastAsia="Times New Roman" w:hAnsi="Times New Roman" w:cs="Times New Roman"/>
          <w:color w:val="000000" w:themeColor="text1"/>
          <w:sz w:val="28"/>
          <w:szCs w:val="28"/>
          <w:lang w:eastAsia="ru-RU"/>
        </w:rPr>
      </w:pPr>
      <w:r w:rsidRPr="003A2245">
        <w:rPr>
          <w:rFonts w:ascii="Times New Roman" w:eastAsia="Times New Roman" w:hAnsi="Times New Roman" w:cs="Times New Roman"/>
          <w:color w:val="000000" w:themeColor="text1"/>
          <w:sz w:val="28"/>
          <w:szCs w:val="28"/>
          <w:lang w:eastAsia="ru-RU"/>
        </w:rPr>
        <w:t xml:space="preserve">   Командою педагогічного супроводу інклюзивної освіти розроблено відповідну правову та методичну документацію, створено належні умови для розвитку та перебування дітей з особливими освітніми  потребами в дошкільному закладі. Напрацьовано відповідне дидактичне наповнення для </w:t>
      </w:r>
      <w:proofErr w:type="spellStart"/>
      <w:r w:rsidRPr="003A2245">
        <w:rPr>
          <w:rFonts w:ascii="Times New Roman" w:eastAsia="Times New Roman" w:hAnsi="Times New Roman" w:cs="Times New Roman"/>
          <w:color w:val="000000" w:themeColor="text1"/>
          <w:sz w:val="28"/>
          <w:szCs w:val="28"/>
          <w:lang w:eastAsia="ru-RU"/>
        </w:rPr>
        <w:t>корекційно-розвивальної</w:t>
      </w:r>
      <w:proofErr w:type="spellEnd"/>
      <w:r w:rsidRPr="003A2245">
        <w:rPr>
          <w:rFonts w:ascii="Times New Roman" w:eastAsia="Times New Roman" w:hAnsi="Times New Roman" w:cs="Times New Roman"/>
          <w:color w:val="000000" w:themeColor="text1"/>
          <w:sz w:val="28"/>
          <w:szCs w:val="28"/>
          <w:lang w:eastAsia="ru-RU"/>
        </w:rPr>
        <w:t xml:space="preserve"> роботи з такими дітьми. Проведено відповідну роботу з педагогами інклюзивних груп: тренінги, семінари-практикуми. Поповнено </w:t>
      </w:r>
      <w:proofErr w:type="spellStart"/>
      <w:r w:rsidRPr="003A2245">
        <w:rPr>
          <w:rFonts w:ascii="Times New Roman" w:eastAsia="Times New Roman" w:hAnsi="Times New Roman" w:cs="Times New Roman"/>
          <w:color w:val="000000" w:themeColor="text1"/>
          <w:sz w:val="28"/>
          <w:szCs w:val="28"/>
          <w:lang w:eastAsia="ru-RU"/>
        </w:rPr>
        <w:t>розвивально</w:t>
      </w:r>
      <w:proofErr w:type="spellEnd"/>
      <w:r w:rsidRPr="003A2245">
        <w:rPr>
          <w:rFonts w:ascii="Times New Roman" w:eastAsia="Times New Roman" w:hAnsi="Times New Roman" w:cs="Times New Roman"/>
          <w:color w:val="000000" w:themeColor="text1"/>
          <w:sz w:val="28"/>
          <w:szCs w:val="28"/>
          <w:lang w:eastAsia="ru-RU"/>
        </w:rPr>
        <w:t xml:space="preserve"> - </w:t>
      </w:r>
      <w:proofErr w:type="spellStart"/>
      <w:r w:rsidRPr="003A2245">
        <w:rPr>
          <w:rFonts w:ascii="Times New Roman" w:eastAsia="Times New Roman" w:hAnsi="Times New Roman" w:cs="Times New Roman"/>
          <w:color w:val="000000" w:themeColor="text1"/>
          <w:sz w:val="28"/>
          <w:szCs w:val="28"/>
          <w:lang w:eastAsia="ru-RU"/>
        </w:rPr>
        <w:t>корекційне</w:t>
      </w:r>
      <w:proofErr w:type="spellEnd"/>
      <w:r w:rsidRPr="003A2245">
        <w:rPr>
          <w:rFonts w:ascii="Times New Roman" w:eastAsia="Times New Roman" w:hAnsi="Times New Roman" w:cs="Times New Roman"/>
          <w:color w:val="000000" w:themeColor="text1"/>
          <w:sz w:val="28"/>
          <w:szCs w:val="28"/>
          <w:lang w:eastAsia="ru-RU"/>
        </w:rPr>
        <w:t xml:space="preserve"> середовище дидактичними матеріалами, іграми, посібниками. </w:t>
      </w:r>
    </w:p>
    <w:p w:rsidR="00F41253" w:rsidRPr="003A2245" w:rsidRDefault="00F41253" w:rsidP="00F41253">
      <w:pPr>
        <w:spacing w:after="295" w:line="240" w:lineRule="auto"/>
        <w:jc w:val="both"/>
        <w:rPr>
          <w:rFonts w:ascii="Times New Roman" w:eastAsia="Times New Roman" w:hAnsi="Times New Roman" w:cs="Times New Roman"/>
          <w:color w:val="000000" w:themeColor="text1"/>
          <w:sz w:val="28"/>
          <w:szCs w:val="28"/>
          <w:lang w:eastAsia="ru-RU"/>
        </w:rPr>
      </w:pPr>
      <w:r w:rsidRPr="003A2245">
        <w:rPr>
          <w:rFonts w:ascii="Times New Roman" w:eastAsia="Times New Roman" w:hAnsi="Times New Roman" w:cs="Times New Roman"/>
          <w:color w:val="000000" w:themeColor="text1"/>
          <w:sz w:val="28"/>
          <w:szCs w:val="28"/>
          <w:lang w:eastAsia="ru-RU"/>
        </w:rPr>
        <w:t>Усі вихованці з ООП залучаються до всіх форм роботи в закладі, беруть активну участь у розвагах та святах. Активно проводиться індивідуальна робота з кожним із вихованців о</w:t>
      </w:r>
      <w:r>
        <w:rPr>
          <w:rFonts w:ascii="Times New Roman" w:eastAsia="Times New Roman" w:hAnsi="Times New Roman" w:cs="Times New Roman"/>
          <w:color w:val="000000" w:themeColor="text1"/>
          <w:sz w:val="28"/>
          <w:szCs w:val="28"/>
          <w:lang w:eastAsia="ru-RU"/>
        </w:rPr>
        <w:t xml:space="preserve">рієнтовно до їх потреб, а саме: </w:t>
      </w:r>
      <w:r w:rsidRPr="003A2245">
        <w:rPr>
          <w:rFonts w:ascii="Times New Roman" w:eastAsia="Times New Roman" w:hAnsi="Times New Roman" w:cs="Times New Roman"/>
          <w:color w:val="000000" w:themeColor="text1"/>
          <w:sz w:val="28"/>
          <w:szCs w:val="28"/>
          <w:lang w:eastAsia="ru-RU"/>
        </w:rPr>
        <w:t xml:space="preserve">соціалізація, розвиток комунікативних навичок, розвиток </w:t>
      </w:r>
      <w:proofErr w:type="spellStart"/>
      <w:r w:rsidRPr="003A2245">
        <w:rPr>
          <w:rFonts w:ascii="Times New Roman" w:eastAsia="Times New Roman" w:hAnsi="Times New Roman" w:cs="Times New Roman"/>
          <w:color w:val="000000" w:themeColor="text1"/>
          <w:sz w:val="28"/>
          <w:szCs w:val="28"/>
          <w:lang w:eastAsia="ru-RU"/>
        </w:rPr>
        <w:t>звуковимови</w:t>
      </w:r>
      <w:proofErr w:type="spellEnd"/>
      <w:r w:rsidRPr="003A2245">
        <w:rPr>
          <w:rFonts w:ascii="Times New Roman" w:eastAsia="Times New Roman" w:hAnsi="Times New Roman" w:cs="Times New Roman"/>
          <w:color w:val="000000" w:themeColor="text1"/>
          <w:sz w:val="28"/>
          <w:szCs w:val="28"/>
          <w:lang w:eastAsia="ru-RU"/>
        </w:rPr>
        <w:t xml:space="preserve"> та зв’язного мовлення, розвиток дрібної та загальної моторики, удосконалення навичок самообслуговування тощо. </w:t>
      </w:r>
    </w:p>
    <w:p w:rsidR="00F41253" w:rsidRPr="008C3F7E" w:rsidRDefault="00F41253" w:rsidP="00F41253">
      <w:pPr>
        <w:spacing w:after="0" w:line="295" w:lineRule="atLeast"/>
        <w:jc w:val="both"/>
        <w:outlineLvl w:val="1"/>
        <w:rPr>
          <w:rFonts w:ascii="Times New Roman" w:eastAsia="Times New Roman" w:hAnsi="Times New Roman" w:cs="Times New Roman"/>
          <w:color w:val="4F81BD" w:themeColor="accent1"/>
          <w:sz w:val="28"/>
          <w:szCs w:val="28"/>
          <w:lang w:eastAsia="ru-RU"/>
        </w:rPr>
      </w:pPr>
      <w:r>
        <w:rPr>
          <w:rFonts w:ascii="Times New Roman" w:eastAsia="Times New Roman" w:hAnsi="Times New Roman" w:cs="Times New Roman"/>
          <w:color w:val="4F81BD" w:themeColor="accent1"/>
          <w:sz w:val="28"/>
          <w:szCs w:val="28"/>
          <w:lang w:eastAsia="ru-RU"/>
        </w:rPr>
        <w:t>5</w:t>
      </w:r>
      <w:r w:rsidRPr="008C3F7E">
        <w:rPr>
          <w:rFonts w:ascii="Times New Roman" w:eastAsia="Times New Roman" w:hAnsi="Times New Roman" w:cs="Times New Roman"/>
          <w:color w:val="4F81BD" w:themeColor="accent1"/>
          <w:sz w:val="28"/>
          <w:szCs w:val="28"/>
          <w:lang w:eastAsia="ru-RU"/>
        </w:rPr>
        <w:t>. Медичне обслуговування дітей</w:t>
      </w:r>
    </w:p>
    <w:p w:rsidR="00F41253" w:rsidRPr="003A2245" w:rsidRDefault="00F41253" w:rsidP="00F41253">
      <w:pPr>
        <w:spacing w:after="295" w:line="240" w:lineRule="auto"/>
        <w:jc w:val="both"/>
        <w:rPr>
          <w:rFonts w:ascii="Times New Roman" w:eastAsia="Times New Roman" w:hAnsi="Times New Roman" w:cs="Times New Roman"/>
          <w:color w:val="000000" w:themeColor="text1"/>
          <w:sz w:val="28"/>
          <w:szCs w:val="28"/>
          <w:lang w:eastAsia="ru-RU"/>
        </w:rPr>
      </w:pPr>
      <w:r w:rsidRPr="003A2245">
        <w:rPr>
          <w:rFonts w:ascii="Times New Roman" w:eastAsia="Times New Roman" w:hAnsi="Times New Roman" w:cs="Times New Roman"/>
          <w:color w:val="000000" w:themeColor="text1"/>
          <w:sz w:val="28"/>
          <w:szCs w:val="28"/>
          <w:lang w:eastAsia="ru-RU"/>
        </w:rPr>
        <w:t>В закладі створено оптимальні умови для проведення медично</w:t>
      </w:r>
      <w:r>
        <w:rPr>
          <w:rFonts w:ascii="Times New Roman" w:eastAsia="Times New Roman" w:hAnsi="Times New Roman" w:cs="Times New Roman"/>
          <w:color w:val="000000" w:themeColor="text1"/>
          <w:sz w:val="28"/>
          <w:szCs w:val="28"/>
          <w:lang w:eastAsia="ru-RU"/>
        </w:rPr>
        <w:t xml:space="preserve">ї, профілактичної, фізкультурно-оздоровчої роботи. </w:t>
      </w:r>
      <w:r w:rsidRPr="003A2245">
        <w:rPr>
          <w:rFonts w:ascii="Times New Roman" w:eastAsia="Times New Roman" w:hAnsi="Times New Roman" w:cs="Times New Roman"/>
          <w:color w:val="000000" w:themeColor="text1"/>
          <w:sz w:val="28"/>
          <w:szCs w:val="28"/>
          <w:lang w:eastAsia="ru-RU"/>
        </w:rPr>
        <w:t>Медична й профілактично-оздоровча робота здійснюється відповідно до річного плану роботи закладу дошкільної освіти. З метою пропагування здорового способу життя в дошкільному закладі з дітьми та батьками проводиться санітарно-просвітницька робота. На постійному контролі у адміністрації ЗДО знаходиться дотримання санітарно-гігієнічних вимог до умов утримання дітей.</w:t>
      </w:r>
    </w:p>
    <w:p w:rsidR="00F41253" w:rsidRPr="008C3F7E" w:rsidRDefault="00F41253" w:rsidP="00F41253">
      <w:pPr>
        <w:spacing w:after="0" w:line="295" w:lineRule="atLeast"/>
        <w:jc w:val="both"/>
        <w:outlineLvl w:val="1"/>
        <w:rPr>
          <w:rFonts w:ascii="Times New Roman" w:eastAsia="Times New Roman" w:hAnsi="Times New Roman" w:cs="Times New Roman"/>
          <w:color w:val="4F81BD" w:themeColor="accent1"/>
          <w:sz w:val="28"/>
          <w:szCs w:val="28"/>
          <w:lang w:eastAsia="ru-RU"/>
        </w:rPr>
      </w:pPr>
      <w:r>
        <w:rPr>
          <w:rFonts w:ascii="Times New Roman" w:eastAsia="Times New Roman" w:hAnsi="Times New Roman" w:cs="Times New Roman"/>
          <w:color w:val="4F81BD" w:themeColor="accent1"/>
          <w:sz w:val="28"/>
          <w:szCs w:val="28"/>
          <w:lang w:eastAsia="ru-RU"/>
        </w:rPr>
        <w:t>6</w:t>
      </w:r>
      <w:r w:rsidRPr="008C3F7E">
        <w:rPr>
          <w:rFonts w:ascii="Times New Roman" w:eastAsia="Times New Roman" w:hAnsi="Times New Roman" w:cs="Times New Roman"/>
          <w:color w:val="4F81BD" w:themeColor="accent1"/>
          <w:sz w:val="28"/>
          <w:szCs w:val="28"/>
          <w:lang w:eastAsia="ru-RU"/>
        </w:rPr>
        <w:t>.  Дотримання вимог охорони дитинства, техніки безпеки,</w:t>
      </w:r>
      <w:r>
        <w:rPr>
          <w:rFonts w:ascii="Times New Roman" w:eastAsia="Times New Roman" w:hAnsi="Times New Roman" w:cs="Times New Roman"/>
          <w:color w:val="4F81BD" w:themeColor="accent1"/>
          <w:sz w:val="28"/>
          <w:szCs w:val="28"/>
          <w:lang w:eastAsia="ru-RU"/>
        </w:rPr>
        <w:t xml:space="preserve"> </w:t>
      </w:r>
      <w:r w:rsidRPr="008C3F7E">
        <w:rPr>
          <w:rFonts w:ascii="Times New Roman" w:eastAsia="Times New Roman" w:hAnsi="Times New Roman" w:cs="Times New Roman"/>
          <w:color w:val="4F81BD" w:themeColor="accent1"/>
          <w:sz w:val="28"/>
          <w:szCs w:val="28"/>
          <w:lang w:eastAsia="ru-RU"/>
        </w:rPr>
        <w:t>санітарно-гігієнічних та протипожежних норм</w:t>
      </w:r>
    </w:p>
    <w:p w:rsidR="00F41253" w:rsidRPr="003A2245" w:rsidRDefault="00F41253" w:rsidP="00F41253">
      <w:pPr>
        <w:spacing w:after="0" w:line="295" w:lineRule="atLeast"/>
        <w:jc w:val="both"/>
        <w:outlineLvl w:val="1"/>
        <w:rPr>
          <w:rFonts w:ascii="Times New Roman" w:eastAsia="Times New Roman" w:hAnsi="Times New Roman" w:cs="Times New Roman"/>
          <w:color w:val="000000" w:themeColor="text1"/>
          <w:sz w:val="28"/>
          <w:szCs w:val="28"/>
          <w:lang w:eastAsia="ru-RU"/>
        </w:rPr>
      </w:pPr>
      <w:r w:rsidRPr="003A2245">
        <w:rPr>
          <w:rFonts w:ascii="Times New Roman" w:hAnsi="Times New Roman" w:cs="Times New Roman"/>
          <w:color w:val="000000" w:themeColor="text1"/>
          <w:sz w:val="28"/>
          <w:szCs w:val="28"/>
        </w:rPr>
        <w:t xml:space="preserve">Згідно Законів України «Про освіту», «Про дошкільну освіту», заклад дошкільної освіти забезпечує право дитини на охорону здоров'я, здоровий спосіб життя. Робота нашої установи в цьому напрямку здійснюється через створення умов для безпечного перебування дітей в закладі, нешкідливого утримання дошкільнят, організацію догляду за дітьми, роботу з колективом по охороні праці та безпеці життєдіяльності, організацію освітнього процесу з дітьми з питань охорони життя і безпеки життєдіяльності. З метою забезпечення добробуту та безпеки життєдіяльності учасників освітнього процесу в приміщеннях та на території закладу дошкільної освіти, створення безпечного освітнього середовища, вільного від насильства та </w:t>
      </w:r>
      <w:proofErr w:type="spellStart"/>
      <w:r w:rsidRPr="003A2245">
        <w:rPr>
          <w:rFonts w:ascii="Times New Roman" w:hAnsi="Times New Roman" w:cs="Times New Roman"/>
          <w:color w:val="000000" w:themeColor="text1"/>
          <w:sz w:val="28"/>
          <w:szCs w:val="28"/>
        </w:rPr>
        <w:t>булінгу</w:t>
      </w:r>
      <w:proofErr w:type="spellEnd"/>
      <w:r w:rsidRPr="003A2245">
        <w:rPr>
          <w:rFonts w:ascii="Times New Roman" w:hAnsi="Times New Roman" w:cs="Times New Roman"/>
          <w:color w:val="000000" w:themeColor="text1"/>
          <w:sz w:val="28"/>
          <w:szCs w:val="28"/>
        </w:rPr>
        <w:t xml:space="preserve"> (цькування), безпечних умов праці працівників, оперативного вирішення питань виробничої діяльності впродовж дня. Кожен працівник проявляє </w:t>
      </w:r>
      <w:r w:rsidRPr="003A2245">
        <w:rPr>
          <w:rFonts w:ascii="Times New Roman" w:hAnsi="Times New Roman" w:cs="Times New Roman"/>
          <w:color w:val="000000" w:themeColor="text1"/>
          <w:sz w:val="28"/>
          <w:szCs w:val="28"/>
        </w:rPr>
        <w:lastRenderedPageBreak/>
        <w:t xml:space="preserve">турботу по створенню безпечних умов для перебування дітей в закладі дошкільної освіти, про що свідчить відсутність випадків травмування дошкільників. На виконання Закону України «Про охорону праці», Правил пожежної безпеки для навчальних закладів та установ системи освіти України, з метою належного забезпечення пожежної і техногенної безпеки у ЗДО затверджено План профілактичної та інформаційно-роз’яснювальної роботи щодо попередження виникнення пожеж та надзвичайних ситуацій, загибелі і травмування людей на них; розроблено та затверджено План першочергових заходів по забезпеченню протипожежного захисту. В наявності плани евакуації на випадок пожежі поверхів №1 та №2. Належно оформлені куточок з безпеки життєдіяльності та протипожежний щит, своєчасно проводиться технічний огляд вогнегасників. Реагування та виконання приписів Одеського РУ ГУ ДСНС України в Одеській області в закладі здійснюється своєчасно, недоліки усунено частково; невиконаними залишились питання, які потребують значних фінансових витрат. Заклад дошкільної освіти обладнаний пожежною сигналізацією та системою оповіщення закладу на випадок можливої пожежі «Увага всім! Пожежа!», справні всі пожежні датчики. </w:t>
      </w:r>
      <w:r w:rsidRPr="005C1089">
        <w:rPr>
          <w:rFonts w:ascii="Times New Roman" w:hAnsi="Times New Roman" w:cs="Times New Roman"/>
          <w:color w:val="000000" w:themeColor="text1"/>
          <w:sz w:val="28"/>
          <w:szCs w:val="28"/>
        </w:rPr>
        <w:t xml:space="preserve">Між відділом освіти, молоді та спорту </w:t>
      </w:r>
      <w:proofErr w:type="spellStart"/>
      <w:r w:rsidRPr="005C1089">
        <w:rPr>
          <w:rFonts w:ascii="Times New Roman" w:hAnsi="Times New Roman" w:cs="Times New Roman"/>
          <w:color w:val="000000" w:themeColor="text1"/>
          <w:sz w:val="28"/>
          <w:szCs w:val="28"/>
        </w:rPr>
        <w:t>Визирської</w:t>
      </w:r>
      <w:proofErr w:type="spellEnd"/>
      <w:r w:rsidRPr="005C1089">
        <w:rPr>
          <w:rFonts w:ascii="Times New Roman" w:hAnsi="Times New Roman" w:cs="Times New Roman"/>
          <w:color w:val="000000" w:themeColor="text1"/>
          <w:sz w:val="28"/>
          <w:szCs w:val="28"/>
        </w:rPr>
        <w:t xml:space="preserve"> сільської ради з ПП «</w:t>
      </w:r>
      <w:proofErr w:type="spellStart"/>
      <w:r w:rsidRPr="005C1089">
        <w:rPr>
          <w:rFonts w:ascii="Times New Roman" w:hAnsi="Times New Roman" w:cs="Times New Roman"/>
          <w:color w:val="000000" w:themeColor="text1"/>
          <w:sz w:val="28"/>
          <w:szCs w:val="28"/>
        </w:rPr>
        <w:t>Спецпожсервіс</w:t>
      </w:r>
      <w:proofErr w:type="spellEnd"/>
      <w:r w:rsidRPr="005C1089">
        <w:rPr>
          <w:rFonts w:ascii="Times New Roman" w:hAnsi="Times New Roman" w:cs="Times New Roman"/>
          <w:color w:val="000000" w:themeColor="text1"/>
          <w:sz w:val="28"/>
          <w:szCs w:val="28"/>
        </w:rPr>
        <w:t>» укладено договір на технічне обслуговування.</w:t>
      </w:r>
      <w:r w:rsidRPr="003A2245">
        <w:rPr>
          <w:rFonts w:ascii="Times New Roman" w:hAnsi="Times New Roman" w:cs="Times New Roman"/>
          <w:b/>
          <w:color w:val="000000" w:themeColor="text1"/>
          <w:sz w:val="28"/>
          <w:szCs w:val="28"/>
        </w:rPr>
        <w:t xml:space="preserve"> </w:t>
      </w:r>
      <w:r w:rsidRPr="003A2245">
        <w:rPr>
          <w:rFonts w:ascii="Times New Roman" w:hAnsi="Times New Roman" w:cs="Times New Roman"/>
          <w:color w:val="000000" w:themeColor="text1"/>
          <w:sz w:val="28"/>
          <w:szCs w:val="28"/>
        </w:rPr>
        <w:t xml:space="preserve">Керуючись листом МОН України «Про рекомендації для працівників закладів дошкільної освіти на період дії воєнного стану в Україні» від 02.04.2022 № 1/3845-22, з метою створення та гарантування безпечних умов перебування здобувачів освіти, працівників в приміщеннях закладу дошкільної освіти під час оповіщення про повітряну тривогу, розроблено та затверджено Алгоритм дій учасників освітнього процесу при отриманні сигналів оповіщення ЦЗ «Увага всім», «Повітряна тривога». </w:t>
      </w:r>
      <w:r w:rsidRPr="001933E9">
        <w:rPr>
          <w:rFonts w:ascii="Times New Roman" w:hAnsi="Times New Roman" w:cs="Times New Roman"/>
          <w:color w:val="000000" w:themeColor="text1"/>
          <w:sz w:val="28"/>
          <w:szCs w:val="28"/>
        </w:rPr>
        <w:t xml:space="preserve">В 2022 році в закладі дошкільної освіти встановлено тривожну кнопку – складову частини системи безпеки, яка </w:t>
      </w:r>
      <w:proofErr w:type="spellStart"/>
      <w:r w:rsidRPr="001933E9">
        <w:rPr>
          <w:rFonts w:ascii="Times New Roman" w:hAnsi="Times New Roman" w:cs="Times New Roman"/>
          <w:color w:val="000000" w:themeColor="text1"/>
          <w:sz w:val="28"/>
          <w:szCs w:val="28"/>
        </w:rPr>
        <w:t>задіюється</w:t>
      </w:r>
      <w:proofErr w:type="spellEnd"/>
      <w:r w:rsidRPr="001933E9">
        <w:rPr>
          <w:rFonts w:ascii="Times New Roman" w:hAnsi="Times New Roman" w:cs="Times New Roman"/>
          <w:color w:val="000000" w:themeColor="text1"/>
          <w:sz w:val="28"/>
          <w:szCs w:val="28"/>
        </w:rPr>
        <w:t xml:space="preserve"> в екстрених випадках. При установці КТС було укладено договір на обслуговування з Управлінням поліції охорони в Одеській області та розроблено інструкцію, що описує особливості використання кнопки. </w:t>
      </w:r>
      <w:r w:rsidRPr="003A2245">
        <w:rPr>
          <w:rFonts w:ascii="Times New Roman" w:hAnsi="Times New Roman" w:cs="Times New Roman"/>
          <w:color w:val="000000" w:themeColor="text1"/>
          <w:sz w:val="28"/>
          <w:szCs w:val="28"/>
        </w:rPr>
        <w:t xml:space="preserve">Крім того, в закладі розроблені та затверджені інструкції з охорони праці за професіями та видами робіт, інструкції по дотриманню працівниками безпеки діяльності під час організації освітнього процесу, посадові та робочі інструкції для всіх категорій працівників. Традиційно в жовтні та квітні проходять Тижні знань з основ безпеки життєдіяльності, метою яких є поліпшення якості освітнього процесу з дітьми з питань особистої безпеки та захисту життя, пропаганда здорового та безпечного способу життя серед вихованців та батьків, вироблення у дітей умінь та навичок щодо захисту свого життя і здоров'я під час надзвичайних ситуацій. В рамках проведення Тижнів безпеки працівники ЗДО та вихованці окрім теоретичних знань отримують важливі практичні навички з порятунку власного життя та допомоги оточуючим, закріплюють правила реагування у разі виникнення надзвичайної ситуації. Також педагоги проводять </w:t>
      </w:r>
      <w:proofErr w:type="spellStart"/>
      <w:r w:rsidRPr="003A2245">
        <w:rPr>
          <w:rFonts w:ascii="Times New Roman" w:hAnsi="Times New Roman" w:cs="Times New Roman"/>
          <w:color w:val="000000" w:themeColor="text1"/>
          <w:sz w:val="28"/>
          <w:szCs w:val="28"/>
        </w:rPr>
        <w:t>онлайнпросвітницьку</w:t>
      </w:r>
      <w:proofErr w:type="spellEnd"/>
      <w:r w:rsidRPr="003A2245">
        <w:rPr>
          <w:rFonts w:ascii="Times New Roman" w:hAnsi="Times New Roman" w:cs="Times New Roman"/>
          <w:color w:val="000000" w:themeColor="text1"/>
          <w:sz w:val="28"/>
          <w:szCs w:val="28"/>
        </w:rPr>
        <w:t xml:space="preserve"> роботу з батьками з формування активної позиції дитини щодо власної безпеки. Згідно Закону України «Про охорону </w:t>
      </w:r>
      <w:r w:rsidRPr="003A2245">
        <w:rPr>
          <w:rFonts w:ascii="Times New Roman" w:hAnsi="Times New Roman" w:cs="Times New Roman"/>
          <w:color w:val="000000" w:themeColor="text1"/>
          <w:sz w:val="28"/>
          <w:szCs w:val="28"/>
        </w:rPr>
        <w:lastRenderedPageBreak/>
        <w:t xml:space="preserve">праці», систематично з працівниками проводилися вступні, первинні та повторні, цільові інструктажі з питань охорони праці, пожежної безпеки, які реєструвалися у відповідних журналах за підписами </w:t>
      </w:r>
      <w:proofErr w:type="spellStart"/>
      <w:r w:rsidRPr="003A2245">
        <w:rPr>
          <w:rFonts w:ascii="Times New Roman" w:hAnsi="Times New Roman" w:cs="Times New Roman"/>
          <w:color w:val="000000" w:themeColor="text1"/>
          <w:sz w:val="28"/>
          <w:szCs w:val="28"/>
        </w:rPr>
        <w:t>інструктуючого</w:t>
      </w:r>
      <w:proofErr w:type="spellEnd"/>
      <w:r w:rsidRPr="003A2245">
        <w:rPr>
          <w:rFonts w:ascii="Times New Roman" w:hAnsi="Times New Roman" w:cs="Times New Roman"/>
          <w:color w:val="000000" w:themeColor="text1"/>
          <w:sz w:val="28"/>
          <w:szCs w:val="28"/>
        </w:rPr>
        <w:t xml:space="preserve"> та інструктованого, видавалися накази щодо охорони праці та безпеки життєдіяльності працівників та дітей. З метою реалізації прав працівників на безпечні і нешкідливі умови праці, пільги та компенсації за роботу у несприятливих умовах, в 2023 році проведено атестацію робочих місць. За результатами атестації робочих місць за умовами праці у закладі дошкільної освіти для окремих категорій працівників, зокрема: кухаря, підсобного робітника, машиніста із прання та ремонту спецодягу (білизни), визначені права на пільги та компенсації, передбачені чинним законодавством. Порядок діяльності закладу дошкільної освіти визначений Правилами внутрішнього розпорядку. Налагоджена тісна співпраця адміністрації закладу з профспілковим комітетом. Графіки роботи працівників закладу, графіки щорічних основних та додаткових відпусток працівників, попереднє тижневе навантаження педагогів обов’язково попередньо погоджується з ПК ЗДО. В закладі дошкільної освіти дотримуються вимог щодо забезпечення прав дитини. В закладі дошкільної освіти проводиться робота з вирішення проблем соціального захисту вихованців. В 2022/2023 навчальному році </w:t>
      </w:r>
      <w:r w:rsidRPr="003A2245">
        <w:rPr>
          <w:rFonts w:ascii="Times New Roman" w:eastAsia="Times New Roman" w:hAnsi="Times New Roman" w:cs="Times New Roman"/>
          <w:color w:val="000000" w:themeColor="text1"/>
          <w:sz w:val="28"/>
          <w:szCs w:val="28"/>
          <w:lang w:eastAsia="ru-RU"/>
        </w:rPr>
        <w:t>в нашому закладі виховуються 25 дітей з багатодітних родин, 3 дитини ВПО з тимчасово окупованих територій України, 5 дітей, батьки яких є учасниками АТО, 3 дітей з ООП, одна дитина з інвалідністю.</w:t>
      </w:r>
    </w:p>
    <w:p w:rsidR="00F41253" w:rsidRPr="003A2245" w:rsidRDefault="00F41253" w:rsidP="00F41253">
      <w:pPr>
        <w:spacing w:after="295" w:line="240" w:lineRule="auto"/>
        <w:jc w:val="both"/>
        <w:rPr>
          <w:rFonts w:ascii="Times New Roman" w:eastAsia="Times New Roman" w:hAnsi="Times New Roman" w:cs="Times New Roman"/>
          <w:color w:val="000000" w:themeColor="text1"/>
          <w:sz w:val="28"/>
          <w:szCs w:val="28"/>
          <w:lang w:eastAsia="ru-RU"/>
        </w:rPr>
      </w:pPr>
      <w:r w:rsidRPr="003A2245">
        <w:rPr>
          <w:rFonts w:ascii="Times New Roman" w:eastAsia="Times New Roman" w:hAnsi="Times New Roman" w:cs="Times New Roman"/>
          <w:color w:val="000000" w:themeColor="text1"/>
          <w:sz w:val="28"/>
          <w:szCs w:val="28"/>
          <w:lang w:eastAsia="ru-RU"/>
        </w:rPr>
        <w:t>Адміністрацією ЗДО розроблені певні заходи, а саме:</w:t>
      </w:r>
    </w:p>
    <w:p w:rsidR="00F41253" w:rsidRPr="003A2245" w:rsidRDefault="00F41253" w:rsidP="00F41253">
      <w:pPr>
        <w:spacing w:after="295" w:line="240" w:lineRule="auto"/>
        <w:jc w:val="both"/>
        <w:rPr>
          <w:rFonts w:ascii="Times New Roman" w:eastAsia="Times New Roman" w:hAnsi="Times New Roman" w:cs="Times New Roman"/>
          <w:color w:val="000000" w:themeColor="text1"/>
          <w:sz w:val="28"/>
          <w:szCs w:val="28"/>
          <w:lang w:eastAsia="ru-RU"/>
        </w:rPr>
      </w:pPr>
      <w:r>
        <w:rPr>
          <w:rFonts w:ascii="Times New Roman" w:eastAsia="Times New Roman" w:hAnsi="Times New Roman" w:cs="Times New Roman"/>
          <w:color w:val="000000" w:themeColor="text1"/>
          <w:sz w:val="28"/>
          <w:szCs w:val="28"/>
          <w:lang w:eastAsia="ru-RU"/>
        </w:rPr>
        <w:t xml:space="preserve">- </w:t>
      </w:r>
      <w:r w:rsidRPr="003A2245">
        <w:rPr>
          <w:rFonts w:ascii="Times New Roman" w:eastAsia="Times New Roman" w:hAnsi="Times New Roman" w:cs="Times New Roman"/>
          <w:color w:val="000000" w:themeColor="text1"/>
          <w:sz w:val="28"/>
          <w:szCs w:val="28"/>
          <w:lang w:eastAsia="ru-RU"/>
        </w:rPr>
        <w:t>надається методична і консультативна допомога сім'ям, забезпечується процес включення батьків у роботу з виховання, навчання та адаптації дитини;</w:t>
      </w:r>
    </w:p>
    <w:p w:rsidR="00F41253" w:rsidRPr="003A2245" w:rsidRDefault="00F41253" w:rsidP="00F41253">
      <w:pPr>
        <w:spacing w:after="295" w:line="240" w:lineRule="auto"/>
        <w:jc w:val="both"/>
        <w:rPr>
          <w:rFonts w:ascii="Times New Roman" w:eastAsia="Times New Roman" w:hAnsi="Times New Roman" w:cs="Times New Roman"/>
          <w:color w:val="000000" w:themeColor="text1"/>
          <w:sz w:val="28"/>
          <w:szCs w:val="28"/>
          <w:lang w:eastAsia="ru-RU"/>
        </w:rPr>
      </w:pPr>
      <w:r w:rsidRPr="003A2245">
        <w:rPr>
          <w:rFonts w:ascii="Times New Roman" w:eastAsia="Times New Roman" w:hAnsi="Times New Roman" w:cs="Times New Roman"/>
          <w:color w:val="000000" w:themeColor="text1"/>
          <w:sz w:val="28"/>
          <w:szCs w:val="28"/>
          <w:lang w:eastAsia="ru-RU"/>
        </w:rPr>
        <w:t xml:space="preserve">- </w:t>
      </w:r>
      <w:r>
        <w:rPr>
          <w:rFonts w:ascii="Times New Roman" w:eastAsia="Times New Roman" w:hAnsi="Times New Roman" w:cs="Times New Roman"/>
          <w:color w:val="000000" w:themeColor="text1"/>
          <w:sz w:val="28"/>
          <w:szCs w:val="28"/>
          <w:lang w:eastAsia="ru-RU"/>
        </w:rPr>
        <w:t xml:space="preserve">    </w:t>
      </w:r>
      <w:r w:rsidRPr="003A2245">
        <w:rPr>
          <w:rFonts w:ascii="Times New Roman" w:eastAsia="Times New Roman" w:hAnsi="Times New Roman" w:cs="Times New Roman"/>
          <w:color w:val="000000" w:themeColor="text1"/>
          <w:sz w:val="28"/>
          <w:szCs w:val="28"/>
          <w:lang w:eastAsia="ru-RU"/>
        </w:rPr>
        <w:t>створено соціальний паспорт родин пільгових категорій.</w:t>
      </w:r>
    </w:p>
    <w:p w:rsidR="00F41253" w:rsidRPr="008C3F7E" w:rsidRDefault="00F41253" w:rsidP="00F41253">
      <w:pPr>
        <w:spacing w:after="0" w:line="295" w:lineRule="atLeast"/>
        <w:jc w:val="both"/>
        <w:outlineLvl w:val="1"/>
        <w:rPr>
          <w:rFonts w:ascii="Times New Roman" w:eastAsia="Times New Roman" w:hAnsi="Times New Roman" w:cs="Times New Roman"/>
          <w:color w:val="4F81BD" w:themeColor="accent1"/>
          <w:sz w:val="28"/>
          <w:szCs w:val="28"/>
          <w:lang w:eastAsia="ru-RU"/>
        </w:rPr>
      </w:pPr>
      <w:r w:rsidRPr="008C3F7E">
        <w:rPr>
          <w:rFonts w:ascii="Times New Roman" w:eastAsia="Times New Roman" w:hAnsi="Times New Roman" w:cs="Times New Roman"/>
          <w:color w:val="4F81BD" w:themeColor="accent1"/>
          <w:sz w:val="28"/>
          <w:szCs w:val="28"/>
          <w:lang w:eastAsia="ru-RU"/>
        </w:rPr>
        <w:t>7. Організація харчування</w:t>
      </w:r>
    </w:p>
    <w:p w:rsidR="00F41253" w:rsidRPr="003A2245" w:rsidRDefault="00F41253" w:rsidP="00F41253">
      <w:pPr>
        <w:spacing w:after="295" w:line="240" w:lineRule="auto"/>
        <w:jc w:val="both"/>
        <w:rPr>
          <w:rFonts w:ascii="Times New Roman" w:eastAsia="Times New Roman" w:hAnsi="Times New Roman" w:cs="Times New Roman"/>
          <w:color w:val="000000" w:themeColor="text1"/>
          <w:sz w:val="28"/>
          <w:szCs w:val="28"/>
          <w:lang w:eastAsia="ru-RU"/>
        </w:rPr>
      </w:pPr>
      <w:r w:rsidRPr="003A2245">
        <w:rPr>
          <w:rFonts w:ascii="Times New Roman" w:eastAsia="Times New Roman" w:hAnsi="Times New Roman" w:cs="Times New Roman"/>
          <w:color w:val="000000" w:themeColor="text1"/>
          <w:sz w:val="28"/>
          <w:szCs w:val="28"/>
          <w:lang w:eastAsia="ru-RU"/>
        </w:rPr>
        <w:t>Повноцінне та якісне харчування є невід’ємною складовою зміцнення здоров’я дітей. Організація харчування ведеться відповідно до Постанови Кабінету Міністрів України від 24.03.2021 № 305 « Про затвердження норм та Порядку організації харчування у закладах освіти та дитячих закладах оздоровлення та відпочинку» зі змінами від 28.07. 2021 № 786; Інструкції з організації харчування дітей у дошкільних навчальних закладах ( наказ МОН та МОЗ № 298/227 від 17.04.2006)</w:t>
      </w:r>
    </w:p>
    <w:p w:rsidR="00F41253" w:rsidRDefault="00F41253" w:rsidP="00F41253">
      <w:pPr>
        <w:spacing w:after="295" w:line="240" w:lineRule="auto"/>
        <w:jc w:val="both"/>
        <w:rPr>
          <w:rFonts w:ascii="Times New Roman" w:eastAsia="Times New Roman" w:hAnsi="Times New Roman" w:cs="Times New Roman"/>
          <w:color w:val="000000" w:themeColor="text1"/>
          <w:sz w:val="28"/>
          <w:szCs w:val="28"/>
          <w:lang w:eastAsia="ru-RU"/>
        </w:rPr>
      </w:pPr>
      <w:r w:rsidRPr="003A2245">
        <w:rPr>
          <w:rFonts w:ascii="Times New Roman" w:eastAsia="Times New Roman" w:hAnsi="Times New Roman" w:cs="Times New Roman"/>
          <w:color w:val="000000" w:themeColor="text1"/>
          <w:sz w:val="28"/>
          <w:szCs w:val="28"/>
          <w:lang w:eastAsia="ru-RU"/>
        </w:rPr>
        <w:t>Оснащення матеріально-технічної бази з організації харчування забезпечує оптимальні умови для прийому, зберігання, обробки і приготування продуктів харчування.</w:t>
      </w:r>
    </w:p>
    <w:p w:rsidR="00F41253" w:rsidRPr="003A2245" w:rsidRDefault="00F41253" w:rsidP="00F41253">
      <w:pPr>
        <w:spacing w:after="295" w:line="240" w:lineRule="auto"/>
        <w:jc w:val="both"/>
        <w:rPr>
          <w:rFonts w:ascii="Times New Roman" w:eastAsia="Times New Roman" w:hAnsi="Times New Roman" w:cs="Times New Roman"/>
          <w:color w:val="000000" w:themeColor="text1"/>
          <w:sz w:val="28"/>
          <w:szCs w:val="28"/>
          <w:lang w:eastAsia="ru-RU"/>
        </w:rPr>
      </w:pPr>
      <w:r>
        <w:rPr>
          <w:rFonts w:ascii="Times New Roman" w:eastAsia="Times New Roman" w:hAnsi="Times New Roman" w:cs="Times New Roman"/>
          <w:color w:val="000000" w:themeColor="text1"/>
          <w:sz w:val="28"/>
          <w:szCs w:val="28"/>
          <w:lang w:eastAsia="ru-RU"/>
        </w:rPr>
        <w:t>Але на превеликий жаль через змішану форму навчання організувати харчування  для дітей в ЗДО було неможливим.</w:t>
      </w:r>
    </w:p>
    <w:p w:rsidR="00F41253" w:rsidRPr="008C3F7E" w:rsidRDefault="00F41253" w:rsidP="00F41253">
      <w:pPr>
        <w:spacing w:after="0" w:line="295" w:lineRule="atLeast"/>
        <w:jc w:val="both"/>
        <w:outlineLvl w:val="1"/>
        <w:rPr>
          <w:rFonts w:ascii="Times New Roman" w:eastAsia="Times New Roman" w:hAnsi="Times New Roman" w:cs="Times New Roman"/>
          <w:color w:val="4F81BD" w:themeColor="accent1"/>
          <w:sz w:val="28"/>
          <w:szCs w:val="28"/>
          <w:lang w:eastAsia="ru-RU"/>
        </w:rPr>
      </w:pPr>
      <w:r>
        <w:rPr>
          <w:rFonts w:ascii="Times New Roman" w:eastAsia="Times New Roman" w:hAnsi="Times New Roman" w:cs="Times New Roman"/>
          <w:color w:val="4F81BD" w:themeColor="accent1"/>
          <w:sz w:val="28"/>
          <w:szCs w:val="28"/>
          <w:lang w:eastAsia="ru-RU"/>
        </w:rPr>
        <w:lastRenderedPageBreak/>
        <w:t>8</w:t>
      </w:r>
      <w:r w:rsidRPr="008C3F7E">
        <w:rPr>
          <w:rFonts w:ascii="Times New Roman" w:eastAsia="Times New Roman" w:hAnsi="Times New Roman" w:cs="Times New Roman"/>
          <w:color w:val="4F81BD" w:themeColor="accent1"/>
          <w:sz w:val="28"/>
          <w:szCs w:val="28"/>
          <w:lang w:eastAsia="ru-RU"/>
        </w:rPr>
        <w:t>. Управлінська діяльність директора ЗДО</w:t>
      </w:r>
    </w:p>
    <w:p w:rsidR="00F41253" w:rsidRPr="003A2245" w:rsidRDefault="00F41253" w:rsidP="00F41253">
      <w:pPr>
        <w:spacing w:after="295" w:line="240" w:lineRule="auto"/>
        <w:jc w:val="both"/>
        <w:rPr>
          <w:rFonts w:ascii="Times New Roman" w:eastAsia="Times New Roman" w:hAnsi="Times New Roman" w:cs="Times New Roman"/>
          <w:color w:val="000000" w:themeColor="text1"/>
          <w:sz w:val="28"/>
          <w:szCs w:val="28"/>
          <w:lang w:eastAsia="ru-RU"/>
        </w:rPr>
      </w:pPr>
      <w:r w:rsidRPr="003A2245">
        <w:rPr>
          <w:rFonts w:ascii="Times New Roman" w:eastAsia="Times New Roman" w:hAnsi="Times New Roman" w:cs="Times New Roman"/>
          <w:color w:val="000000" w:themeColor="text1"/>
          <w:sz w:val="28"/>
          <w:szCs w:val="28"/>
          <w:lang w:eastAsia="ru-RU"/>
        </w:rPr>
        <w:t xml:space="preserve">Директор ЗДО підпорядковується безпосередньо начальнику відділу освіти </w:t>
      </w:r>
      <w:proofErr w:type="spellStart"/>
      <w:r w:rsidRPr="003A2245">
        <w:rPr>
          <w:rFonts w:ascii="Times New Roman" w:eastAsia="Times New Roman" w:hAnsi="Times New Roman" w:cs="Times New Roman"/>
          <w:color w:val="000000" w:themeColor="text1"/>
          <w:sz w:val="28"/>
          <w:szCs w:val="28"/>
          <w:lang w:eastAsia="ru-RU"/>
        </w:rPr>
        <w:t>Визирської</w:t>
      </w:r>
      <w:proofErr w:type="spellEnd"/>
      <w:r w:rsidRPr="003A2245">
        <w:rPr>
          <w:rFonts w:ascii="Times New Roman" w:eastAsia="Times New Roman" w:hAnsi="Times New Roman" w:cs="Times New Roman"/>
          <w:color w:val="000000" w:themeColor="text1"/>
          <w:sz w:val="28"/>
          <w:szCs w:val="28"/>
          <w:lang w:eastAsia="ru-RU"/>
        </w:rPr>
        <w:t xml:space="preserve"> сільської ради.  У своїй діяльності керується Конституцією України, Законами України «Про освіту», «Про дошкільну освіту», Положенням про дошкільний навчальний заклад, рішеннями Уряду, розпорядженнями засновника, наказами управління освіти і науки, правилами і нормами з охорони праці, Статутом закладу, Колективним договором. Безпосереднє керівництво здійснює відділ освіти, молоді та спорту </w:t>
      </w:r>
      <w:proofErr w:type="spellStart"/>
      <w:r w:rsidRPr="003A2245">
        <w:rPr>
          <w:rFonts w:ascii="Times New Roman" w:eastAsia="Times New Roman" w:hAnsi="Times New Roman" w:cs="Times New Roman"/>
          <w:color w:val="000000" w:themeColor="text1"/>
          <w:sz w:val="28"/>
          <w:szCs w:val="28"/>
          <w:lang w:eastAsia="ru-RU"/>
        </w:rPr>
        <w:t>Визирської</w:t>
      </w:r>
      <w:proofErr w:type="spellEnd"/>
      <w:r w:rsidRPr="003A2245">
        <w:rPr>
          <w:rFonts w:ascii="Times New Roman" w:eastAsia="Times New Roman" w:hAnsi="Times New Roman" w:cs="Times New Roman"/>
          <w:color w:val="000000" w:themeColor="text1"/>
          <w:sz w:val="28"/>
          <w:szCs w:val="28"/>
          <w:lang w:eastAsia="ru-RU"/>
        </w:rPr>
        <w:t xml:space="preserve"> сільської ради. Управлінські рішення та дії керівника ЗДО були спрямовані на виконання таких завдань:</w:t>
      </w:r>
    </w:p>
    <w:p w:rsidR="00F41253" w:rsidRPr="003A2245" w:rsidRDefault="00F41253" w:rsidP="00F41253">
      <w:pPr>
        <w:spacing w:after="295" w:line="240" w:lineRule="auto"/>
        <w:jc w:val="both"/>
        <w:rPr>
          <w:rFonts w:ascii="Times New Roman" w:eastAsia="Times New Roman" w:hAnsi="Times New Roman" w:cs="Times New Roman"/>
          <w:color w:val="000000" w:themeColor="text1"/>
          <w:sz w:val="28"/>
          <w:szCs w:val="28"/>
          <w:lang w:eastAsia="ru-RU"/>
        </w:rPr>
      </w:pPr>
      <w:r w:rsidRPr="003A2245">
        <w:rPr>
          <w:rFonts w:ascii="Times New Roman" w:eastAsia="Times New Roman" w:hAnsi="Times New Roman" w:cs="Times New Roman"/>
          <w:color w:val="000000" w:themeColor="text1"/>
          <w:sz w:val="28"/>
          <w:szCs w:val="28"/>
          <w:lang w:eastAsia="ru-RU"/>
        </w:rPr>
        <w:t xml:space="preserve">1.Створити належні умови для отримання дітьми якісної дошкільної освіти через компетентність і практичну готовність педагогів працювати в умовах реалізації </w:t>
      </w:r>
      <w:proofErr w:type="spellStart"/>
      <w:r w:rsidRPr="003A2245">
        <w:rPr>
          <w:rFonts w:ascii="Times New Roman" w:eastAsia="Times New Roman" w:hAnsi="Times New Roman" w:cs="Times New Roman"/>
          <w:color w:val="000000" w:themeColor="text1"/>
          <w:sz w:val="28"/>
          <w:szCs w:val="28"/>
          <w:lang w:eastAsia="ru-RU"/>
        </w:rPr>
        <w:t>особистісно</w:t>
      </w:r>
      <w:proofErr w:type="spellEnd"/>
      <w:r w:rsidRPr="003A2245">
        <w:rPr>
          <w:rFonts w:ascii="Times New Roman" w:eastAsia="Times New Roman" w:hAnsi="Times New Roman" w:cs="Times New Roman"/>
          <w:color w:val="000000" w:themeColor="text1"/>
          <w:sz w:val="28"/>
          <w:szCs w:val="28"/>
          <w:lang w:eastAsia="ru-RU"/>
        </w:rPr>
        <w:t xml:space="preserve"> – орієнтованої моделі дошкільної освіти шляхом впровадження інноваційних педагогічних технологій з метою реалізації принципів </w:t>
      </w:r>
      <w:r>
        <w:rPr>
          <w:rFonts w:ascii="Times New Roman" w:eastAsia="Times New Roman" w:hAnsi="Times New Roman" w:cs="Times New Roman"/>
          <w:color w:val="000000" w:themeColor="text1"/>
          <w:sz w:val="28"/>
          <w:szCs w:val="28"/>
          <w:lang w:eastAsia="ru-RU"/>
        </w:rPr>
        <w:t>гуманізації та індивідуалізації</w:t>
      </w:r>
      <w:r w:rsidRPr="003A2245">
        <w:rPr>
          <w:rFonts w:ascii="Times New Roman" w:eastAsia="Times New Roman" w:hAnsi="Times New Roman" w:cs="Times New Roman"/>
          <w:color w:val="000000" w:themeColor="text1"/>
          <w:sz w:val="28"/>
          <w:szCs w:val="28"/>
          <w:lang w:eastAsia="ru-RU"/>
        </w:rPr>
        <w:t xml:space="preserve">, </w:t>
      </w:r>
      <w:proofErr w:type="spellStart"/>
      <w:r w:rsidRPr="003A2245">
        <w:rPr>
          <w:rFonts w:ascii="Times New Roman" w:eastAsia="Times New Roman" w:hAnsi="Times New Roman" w:cs="Times New Roman"/>
          <w:color w:val="000000" w:themeColor="text1"/>
          <w:sz w:val="28"/>
          <w:szCs w:val="28"/>
          <w:lang w:eastAsia="ru-RU"/>
        </w:rPr>
        <w:t>інтегративності</w:t>
      </w:r>
      <w:proofErr w:type="spellEnd"/>
      <w:r w:rsidRPr="003A2245">
        <w:rPr>
          <w:rFonts w:ascii="Times New Roman" w:eastAsia="Times New Roman" w:hAnsi="Times New Roman" w:cs="Times New Roman"/>
          <w:color w:val="000000" w:themeColor="text1"/>
          <w:sz w:val="28"/>
          <w:szCs w:val="28"/>
          <w:lang w:eastAsia="ru-RU"/>
        </w:rPr>
        <w:t xml:space="preserve"> педагогічного процесу в ЗДО.</w:t>
      </w:r>
    </w:p>
    <w:p w:rsidR="00F41253" w:rsidRPr="003A2245" w:rsidRDefault="00F41253" w:rsidP="00F41253">
      <w:pPr>
        <w:spacing w:after="295" w:line="240" w:lineRule="auto"/>
        <w:jc w:val="both"/>
        <w:rPr>
          <w:rFonts w:ascii="Times New Roman" w:eastAsia="Times New Roman" w:hAnsi="Times New Roman" w:cs="Times New Roman"/>
          <w:color w:val="000000" w:themeColor="text1"/>
          <w:sz w:val="28"/>
          <w:szCs w:val="28"/>
          <w:lang w:eastAsia="ru-RU"/>
        </w:rPr>
      </w:pPr>
      <w:r w:rsidRPr="003A2245">
        <w:rPr>
          <w:rFonts w:ascii="Times New Roman" w:eastAsia="Times New Roman" w:hAnsi="Times New Roman" w:cs="Times New Roman"/>
          <w:color w:val="000000" w:themeColor="text1"/>
          <w:sz w:val="28"/>
          <w:szCs w:val="28"/>
          <w:lang w:eastAsia="ru-RU"/>
        </w:rPr>
        <w:t>2.</w:t>
      </w:r>
      <w:r>
        <w:rPr>
          <w:rFonts w:ascii="Times New Roman" w:eastAsia="Times New Roman" w:hAnsi="Times New Roman" w:cs="Times New Roman"/>
          <w:color w:val="000000" w:themeColor="text1"/>
          <w:sz w:val="28"/>
          <w:szCs w:val="28"/>
          <w:lang w:eastAsia="ru-RU"/>
        </w:rPr>
        <w:t xml:space="preserve"> Впроваджувати в освітню роботу</w:t>
      </w:r>
      <w:r w:rsidRPr="003A2245">
        <w:rPr>
          <w:rFonts w:ascii="Times New Roman" w:eastAsia="Times New Roman" w:hAnsi="Times New Roman" w:cs="Times New Roman"/>
          <w:color w:val="000000" w:themeColor="text1"/>
          <w:sz w:val="28"/>
          <w:szCs w:val="28"/>
          <w:lang w:eastAsia="ru-RU"/>
        </w:rPr>
        <w:t xml:space="preserve">, яка сприяє сталому розвитку особистості дошкільника. Формувати творчі та технічні здібності, продуктивне та критичне мислення дітей шляхом </w:t>
      </w:r>
      <w:r w:rsidRPr="003A2245">
        <w:rPr>
          <w:rFonts w:ascii="Times New Roman" w:eastAsia="Times New Roman" w:hAnsi="Times New Roman" w:cs="Times New Roman"/>
          <w:color w:val="000000" w:themeColor="text1"/>
          <w:sz w:val="28"/>
          <w:szCs w:val="28"/>
          <w:lang w:val="en-US" w:eastAsia="ru-RU"/>
        </w:rPr>
        <w:t>STREAM</w:t>
      </w:r>
      <w:r w:rsidRPr="003A2245">
        <w:rPr>
          <w:rFonts w:ascii="Times New Roman" w:eastAsia="Times New Roman" w:hAnsi="Times New Roman" w:cs="Times New Roman"/>
          <w:color w:val="000000" w:themeColor="text1"/>
          <w:sz w:val="28"/>
          <w:szCs w:val="28"/>
          <w:lang w:eastAsia="ru-RU"/>
        </w:rPr>
        <w:t xml:space="preserve"> – освіти.</w:t>
      </w:r>
    </w:p>
    <w:p w:rsidR="00F41253" w:rsidRPr="003A2245" w:rsidRDefault="00F41253" w:rsidP="00F41253">
      <w:pPr>
        <w:spacing w:after="295" w:line="240" w:lineRule="auto"/>
        <w:jc w:val="both"/>
        <w:rPr>
          <w:rFonts w:ascii="Times New Roman" w:eastAsia="Times New Roman" w:hAnsi="Times New Roman" w:cs="Times New Roman"/>
          <w:color w:val="000000" w:themeColor="text1"/>
          <w:sz w:val="28"/>
          <w:szCs w:val="28"/>
          <w:lang w:eastAsia="ru-RU"/>
        </w:rPr>
      </w:pPr>
      <w:r w:rsidRPr="003A2245">
        <w:rPr>
          <w:rFonts w:ascii="Times New Roman" w:eastAsia="Times New Roman" w:hAnsi="Times New Roman" w:cs="Times New Roman"/>
          <w:color w:val="000000" w:themeColor="text1"/>
          <w:sz w:val="28"/>
          <w:szCs w:val="28"/>
          <w:lang w:eastAsia="ru-RU"/>
        </w:rPr>
        <w:t>3. Системний підхід до формування компетентності педагогів в умовах розвитку інклюзивного середовища.</w:t>
      </w:r>
    </w:p>
    <w:p w:rsidR="00F41253" w:rsidRPr="003A2245" w:rsidRDefault="00F41253" w:rsidP="00F41253">
      <w:pPr>
        <w:spacing w:after="295" w:line="240" w:lineRule="auto"/>
        <w:jc w:val="both"/>
        <w:rPr>
          <w:rFonts w:ascii="Times New Roman" w:eastAsia="Times New Roman" w:hAnsi="Times New Roman" w:cs="Times New Roman"/>
          <w:color w:val="000000" w:themeColor="text1"/>
          <w:sz w:val="28"/>
          <w:szCs w:val="28"/>
          <w:lang w:eastAsia="ru-RU"/>
        </w:rPr>
      </w:pPr>
      <w:r w:rsidRPr="003A2245">
        <w:rPr>
          <w:rFonts w:ascii="Times New Roman" w:eastAsia="Times New Roman" w:hAnsi="Times New Roman" w:cs="Times New Roman"/>
          <w:color w:val="000000" w:themeColor="text1"/>
          <w:sz w:val="28"/>
          <w:szCs w:val="28"/>
          <w:lang w:eastAsia="ru-RU"/>
        </w:rPr>
        <w:t>4. Програма стратегічного розвитку закладу та впровадження інклюзивної освіти в ЗДО.</w:t>
      </w:r>
    </w:p>
    <w:p w:rsidR="00F41253" w:rsidRPr="003A2245" w:rsidRDefault="00F41253" w:rsidP="00F41253">
      <w:pPr>
        <w:spacing w:after="295" w:line="240" w:lineRule="auto"/>
        <w:jc w:val="both"/>
        <w:rPr>
          <w:rFonts w:ascii="Times New Roman" w:eastAsia="Times New Roman" w:hAnsi="Times New Roman" w:cs="Times New Roman"/>
          <w:color w:val="000000" w:themeColor="text1"/>
          <w:sz w:val="28"/>
          <w:szCs w:val="28"/>
          <w:lang w:eastAsia="ru-RU"/>
        </w:rPr>
      </w:pPr>
      <w:r w:rsidRPr="003A2245">
        <w:rPr>
          <w:rFonts w:ascii="Times New Roman" w:eastAsia="Times New Roman" w:hAnsi="Times New Roman" w:cs="Times New Roman"/>
          <w:color w:val="000000" w:themeColor="text1"/>
          <w:sz w:val="28"/>
          <w:szCs w:val="28"/>
          <w:lang w:eastAsia="ru-RU"/>
        </w:rPr>
        <w:t xml:space="preserve">Колектив постійно працює над створенням позитивного іміджу нашого закладу. Цьому сприяє власний сайт, сторінка у </w:t>
      </w:r>
      <w:proofErr w:type="spellStart"/>
      <w:r w:rsidRPr="003A2245">
        <w:rPr>
          <w:rFonts w:ascii="Times New Roman" w:eastAsia="Times New Roman" w:hAnsi="Times New Roman" w:cs="Times New Roman"/>
          <w:color w:val="000000" w:themeColor="text1"/>
          <w:sz w:val="28"/>
          <w:szCs w:val="28"/>
          <w:lang w:eastAsia="ru-RU"/>
        </w:rPr>
        <w:t>фейсбук</w:t>
      </w:r>
      <w:proofErr w:type="spellEnd"/>
      <w:r w:rsidRPr="003A2245">
        <w:rPr>
          <w:rFonts w:ascii="Times New Roman" w:eastAsia="Times New Roman" w:hAnsi="Times New Roman" w:cs="Times New Roman"/>
          <w:color w:val="000000" w:themeColor="text1"/>
          <w:sz w:val="28"/>
          <w:szCs w:val="28"/>
          <w:lang w:eastAsia="ru-RU"/>
        </w:rPr>
        <w:t>.</w:t>
      </w:r>
    </w:p>
    <w:p w:rsidR="00F41253" w:rsidRPr="008C3F7E" w:rsidRDefault="00F41253" w:rsidP="00F41253">
      <w:pPr>
        <w:spacing w:after="0" w:line="295" w:lineRule="atLeast"/>
        <w:jc w:val="both"/>
        <w:outlineLvl w:val="1"/>
        <w:rPr>
          <w:rFonts w:ascii="Times New Roman" w:eastAsia="Times New Roman" w:hAnsi="Times New Roman" w:cs="Times New Roman"/>
          <w:color w:val="4F81BD" w:themeColor="accent1"/>
          <w:sz w:val="28"/>
          <w:szCs w:val="28"/>
          <w:lang w:eastAsia="ru-RU"/>
        </w:rPr>
      </w:pPr>
      <w:r>
        <w:rPr>
          <w:rFonts w:ascii="Times New Roman" w:eastAsia="Times New Roman" w:hAnsi="Times New Roman" w:cs="Times New Roman"/>
          <w:color w:val="4F81BD" w:themeColor="accent1"/>
          <w:sz w:val="28"/>
          <w:szCs w:val="28"/>
          <w:lang w:eastAsia="ru-RU"/>
        </w:rPr>
        <w:t>9</w:t>
      </w:r>
      <w:r w:rsidRPr="008C3F7E">
        <w:rPr>
          <w:rFonts w:ascii="Times New Roman" w:eastAsia="Times New Roman" w:hAnsi="Times New Roman" w:cs="Times New Roman"/>
          <w:color w:val="4F81BD" w:themeColor="accent1"/>
          <w:sz w:val="28"/>
          <w:szCs w:val="28"/>
          <w:lang w:eastAsia="ru-RU"/>
        </w:rPr>
        <w:t>. РОБОТА ПО ЗМІЦНЕННЮ МАТЕРІАЛЬНО - ТЕХНІЧНОЇ БАЗИ ЗДО</w:t>
      </w:r>
    </w:p>
    <w:p w:rsidR="00F41253" w:rsidRDefault="00F41253" w:rsidP="00F41253">
      <w:pPr>
        <w:spacing w:after="295" w:line="240" w:lineRule="auto"/>
        <w:jc w:val="both"/>
        <w:rPr>
          <w:rFonts w:ascii="Times New Roman" w:eastAsia="Times New Roman" w:hAnsi="Times New Roman" w:cs="Times New Roman"/>
          <w:color w:val="000000" w:themeColor="text1"/>
          <w:sz w:val="28"/>
          <w:szCs w:val="28"/>
          <w:lang w:eastAsia="ru-RU"/>
        </w:rPr>
      </w:pPr>
      <w:r w:rsidRPr="005F74CD">
        <w:rPr>
          <w:rFonts w:ascii="Times New Roman" w:eastAsia="Times New Roman" w:hAnsi="Times New Roman" w:cs="Times New Roman"/>
          <w:color w:val="000000" w:themeColor="text1"/>
          <w:sz w:val="28"/>
          <w:szCs w:val="28"/>
          <w:lang w:eastAsia="ru-RU"/>
        </w:rPr>
        <w:t xml:space="preserve">У 2022/2023 навчальному році всі кошти направлені на створення належних умов перебування дітей у ЗДО, дотримання вимог охорони дитинства, техніки безпеки, санітарно-гігієнічних та протипожежних норм, забезпечення оснащення </w:t>
      </w:r>
      <w:proofErr w:type="spellStart"/>
      <w:r w:rsidRPr="005F74CD">
        <w:rPr>
          <w:rFonts w:ascii="Times New Roman" w:eastAsia="Times New Roman" w:hAnsi="Times New Roman" w:cs="Times New Roman"/>
          <w:color w:val="000000" w:themeColor="text1"/>
          <w:sz w:val="28"/>
          <w:szCs w:val="28"/>
          <w:lang w:eastAsia="ru-RU"/>
        </w:rPr>
        <w:t>освітньо-виховного</w:t>
      </w:r>
      <w:proofErr w:type="spellEnd"/>
      <w:r w:rsidRPr="005F74CD">
        <w:rPr>
          <w:rFonts w:ascii="Times New Roman" w:eastAsia="Times New Roman" w:hAnsi="Times New Roman" w:cs="Times New Roman"/>
          <w:color w:val="000000" w:themeColor="text1"/>
          <w:sz w:val="28"/>
          <w:szCs w:val="28"/>
          <w:lang w:eastAsia="ru-RU"/>
        </w:rPr>
        <w:t xml:space="preserve"> процесу.</w:t>
      </w:r>
    </w:p>
    <w:p w:rsidR="00F41253" w:rsidRPr="004D76AE" w:rsidRDefault="00F41253" w:rsidP="00F41253">
      <w:pPr>
        <w:jc w:val="center"/>
        <w:rPr>
          <w:rFonts w:ascii="Times New Roman" w:hAnsi="Times New Roman" w:cs="Times New Roman"/>
          <w:sz w:val="28"/>
          <w:szCs w:val="28"/>
        </w:rPr>
      </w:pPr>
      <w:r>
        <w:rPr>
          <w:rFonts w:ascii="Times New Roman" w:hAnsi="Times New Roman" w:cs="Times New Roman"/>
          <w:sz w:val="28"/>
          <w:szCs w:val="28"/>
        </w:rPr>
        <w:t>Фактичні витрати за 2022</w:t>
      </w:r>
      <w:r w:rsidRPr="004D76AE">
        <w:rPr>
          <w:rFonts w:ascii="Times New Roman" w:hAnsi="Times New Roman" w:cs="Times New Roman"/>
          <w:sz w:val="28"/>
          <w:szCs w:val="28"/>
        </w:rPr>
        <w:t>рік</w:t>
      </w:r>
    </w:p>
    <w:tbl>
      <w:tblPr>
        <w:tblStyle w:val="a4"/>
        <w:tblW w:w="0" w:type="auto"/>
        <w:tblLook w:val="04A0" w:firstRow="1" w:lastRow="0" w:firstColumn="1" w:lastColumn="0" w:noHBand="0" w:noVBand="1"/>
      </w:tblPr>
      <w:tblGrid>
        <w:gridCol w:w="3190"/>
        <w:gridCol w:w="3190"/>
        <w:gridCol w:w="3191"/>
      </w:tblGrid>
      <w:tr w:rsidR="00F41253" w:rsidRPr="004D76AE" w:rsidTr="00DB2C43">
        <w:trPr>
          <w:trHeight w:val="783"/>
        </w:trPr>
        <w:tc>
          <w:tcPr>
            <w:tcW w:w="3190" w:type="dxa"/>
          </w:tcPr>
          <w:p w:rsidR="00F41253" w:rsidRPr="004D76AE" w:rsidRDefault="00F41253" w:rsidP="00DB2C43">
            <w:pPr>
              <w:rPr>
                <w:rFonts w:ascii="Times New Roman" w:hAnsi="Times New Roman"/>
                <w:sz w:val="28"/>
                <w:szCs w:val="28"/>
              </w:rPr>
            </w:pPr>
          </w:p>
        </w:tc>
        <w:tc>
          <w:tcPr>
            <w:tcW w:w="3190" w:type="dxa"/>
          </w:tcPr>
          <w:p w:rsidR="00F41253" w:rsidRPr="004D76AE" w:rsidRDefault="00F41253" w:rsidP="00DB2C43">
            <w:pPr>
              <w:rPr>
                <w:rFonts w:ascii="Times New Roman" w:hAnsi="Times New Roman"/>
                <w:sz w:val="28"/>
                <w:szCs w:val="28"/>
              </w:rPr>
            </w:pPr>
            <w:r w:rsidRPr="004D76AE">
              <w:rPr>
                <w:rFonts w:ascii="Times New Roman" w:hAnsi="Times New Roman"/>
                <w:sz w:val="28"/>
                <w:szCs w:val="28"/>
              </w:rPr>
              <w:t>КЕКВ</w:t>
            </w:r>
          </w:p>
        </w:tc>
        <w:tc>
          <w:tcPr>
            <w:tcW w:w="3191" w:type="dxa"/>
          </w:tcPr>
          <w:p w:rsidR="00F41253" w:rsidRPr="004D76AE" w:rsidRDefault="00F41253" w:rsidP="00DB2C43">
            <w:pPr>
              <w:rPr>
                <w:rFonts w:ascii="Times New Roman" w:hAnsi="Times New Roman"/>
                <w:sz w:val="28"/>
                <w:szCs w:val="28"/>
              </w:rPr>
            </w:pPr>
            <w:r w:rsidRPr="004D76AE">
              <w:rPr>
                <w:rFonts w:ascii="Times New Roman" w:hAnsi="Times New Roman"/>
                <w:sz w:val="28"/>
                <w:szCs w:val="28"/>
              </w:rPr>
              <w:t>Фактичні витрати за 2022 рік</w:t>
            </w:r>
          </w:p>
          <w:p w:rsidR="00F41253" w:rsidRPr="004D76AE" w:rsidRDefault="00F41253" w:rsidP="00DB2C43">
            <w:pPr>
              <w:rPr>
                <w:rFonts w:ascii="Times New Roman" w:hAnsi="Times New Roman"/>
                <w:sz w:val="28"/>
                <w:szCs w:val="28"/>
              </w:rPr>
            </w:pPr>
          </w:p>
        </w:tc>
      </w:tr>
      <w:tr w:rsidR="00F41253" w:rsidRPr="004D76AE" w:rsidTr="00DB2C43">
        <w:tc>
          <w:tcPr>
            <w:tcW w:w="3190" w:type="dxa"/>
          </w:tcPr>
          <w:p w:rsidR="00F41253" w:rsidRPr="004D76AE" w:rsidRDefault="00F41253" w:rsidP="00DB2C43">
            <w:pPr>
              <w:rPr>
                <w:rFonts w:ascii="Times New Roman" w:hAnsi="Times New Roman"/>
                <w:sz w:val="28"/>
                <w:szCs w:val="28"/>
              </w:rPr>
            </w:pPr>
            <w:r w:rsidRPr="004D76AE">
              <w:rPr>
                <w:rFonts w:ascii="Times New Roman" w:hAnsi="Times New Roman"/>
                <w:sz w:val="28"/>
                <w:szCs w:val="28"/>
              </w:rPr>
              <w:t>Заробітна плата</w:t>
            </w:r>
          </w:p>
        </w:tc>
        <w:tc>
          <w:tcPr>
            <w:tcW w:w="3190" w:type="dxa"/>
          </w:tcPr>
          <w:p w:rsidR="00F41253" w:rsidRPr="004D76AE" w:rsidRDefault="00F41253" w:rsidP="00DB2C43">
            <w:pPr>
              <w:rPr>
                <w:rFonts w:ascii="Times New Roman" w:hAnsi="Times New Roman"/>
                <w:sz w:val="28"/>
                <w:szCs w:val="28"/>
              </w:rPr>
            </w:pPr>
            <w:r w:rsidRPr="004D76AE">
              <w:rPr>
                <w:rFonts w:ascii="Times New Roman" w:hAnsi="Times New Roman"/>
                <w:sz w:val="28"/>
                <w:szCs w:val="28"/>
              </w:rPr>
              <w:t>2111</w:t>
            </w:r>
          </w:p>
        </w:tc>
        <w:tc>
          <w:tcPr>
            <w:tcW w:w="3191" w:type="dxa"/>
          </w:tcPr>
          <w:p w:rsidR="00F41253" w:rsidRPr="004D76AE" w:rsidRDefault="00F41253" w:rsidP="00DB2C43">
            <w:pPr>
              <w:rPr>
                <w:rFonts w:ascii="Times New Roman" w:hAnsi="Times New Roman"/>
                <w:sz w:val="28"/>
                <w:szCs w:val="28"/>
              </w:rPr>
            </w:pPr>
            <w:r>
              <w:rPr>
                <w:rFonts w:ascii="Times New Roman" w:hAnsi="Times New Roman"/>
                <w:sz w:val="28"/>
                <w:szCs w:val="28"/>
              </w:rPr>
              <w:t>5 228 6164,79</w:t>
            </w:r>
          </w:p>
        </w:tc>
      </w:tr>
      <w:tr w:rsidR="00F41253" w:rsidRPr="004D76AE" w:rsidTr="00DB2C43">
        <w:tc>
          <w:tcPr>
            <w:tcW w:w="3190" w:type="dxa"/>
          </w:tcPr>
          <w:p w:rsidR="00F41253" w:rsidRPr="004D76AE" w:rsidRDefault="00F41253" w:rsidP="00DB2C43">
            <w:pPr>
              <w:rPr>
                <w:rFonts w:ascii="Times New Roman" w:hAnsi="Times New Roman"/>
                <w:sz w:val="28"/>
                <w:szCs w:val="28"/>
              </w:rPr>
            </w:pPr>
            <w:r w:rsidRPr="004D76AE">
              <w:rPr>
                <w:rFonts w:ascii="Times New Roman" w:hAnsi="Times New Roman"/>
                <w:sz w:val="28"/>
                <w:szCs w:val="28"/>
              </w:rPr>
              <w:t>Нарахування на заробітну плату</w:t>
            </w:r>
          </w:p>
        </w:tc>
        <w:tc>
          <w:tcPr>
            <w:tcW w:w="3190" w:type="dxa"/>
          </w:tcPr>
          <w:p w:rsidR="00F41253" w:rsidRPr="004D76AE" w:rsidRDefault="00F41253" w:rsidP="00DB2C43">
            <w:pPr>
              <w:rPr>
                <w:rFonts w:ascii="Times New Roman" w:hAnsi="Times New Roman"/>
                <w:sz w:val="28"/>
                <w:szCs w:val="28"/>
              </w:rPr>
            </w:pPr>
            <w:r w:rsidRPr="004D76AE">
              <w:rPr>
                <w:rFonts w:ascii="Times New Roman" w:hAnsi="Times New Roman"/>
                <w:sz w:val="28"/>
                <w:szCs w:val="28"/>
              </w:rPr>
              <w:t>2120</w:t>
            </w:r>
          </w:p>
        </w:tc>
        <w:tc>
          <w:tcPr>
            <w:tcW w:w="3191" w:type="dxa"/>
          </w:tcPr>
          <w:p w:rsidR="00F41253" w:rsidRPr="004D76AE" w:rsidRDefault="00F41253" w:rsidP="00DB2C43">
            <w:pPr>
              <w:rPr>
                <w:rFonts w:ascii="Times New Roman" w:hAnsi="Times New Roman"/>
                <w:sz w:val="28"/>
                <w:szCs w:val="28"/>
              </w:rPr>
            </w:pPr>
            <w:r>
              <w:rPr>
                <w:rFonts w:ascii="Times New Roman" w:hAnsi="Times New Roman"/>
                <w:sz w:val="28"/>
                <w:szCs w:val="28"/>
              </w:rPr>
              <w:t>1 105 317,64</w:t>
            </w:r>
          </w:p>
        </w:tc>
      </w:tr>
      <w:tr w:rsidR="00F41253" w:rsidRPr="004D76AE" w:rsidTr="00DB2C43">
        <w:trPr>
          <w:trHeight w:val="719"/>
        </w:trPr>
        <w:tc>
          <w:tcPr>
            <w:tcW w:w="3190" w:type="dxa"/>
          </w:tcPr>
          <w:p w:rsidR="00F41253" w:rsidRPr="004D76AE" w:rsidRDefault="00F41253" w:rsidP="00DB2C43">
            <w:pPr>
              <w:rPr>
                <w:rFonts w:ascii="Times New Roman" w:hAnsi="Times New Roman"/>
                <w:color w:val="000000"/>
                <w:sz w:val="28"/>
                <w:szCs w:val="28"/>
              </w:rPr>
            </w:pPr>
            <w:r w:rsidRPr="004D76AE">
              <w:rPr>
                <w:rFonts w:ascii="Times New Roman" w:hAnsi="Times New Roman"/>
                <w:color w:val="000000"/>
                <w:sz w:val="28"/>
                <w:szCs w:val="28"/>
              </w:rPr>
              <w:lastRenderedPageBreak/>
              <w:t>Предмети, матеріали, обладнання та інвентар</w:t>
            </w:r>
          </w:p>
          <w:p w:rsidR="00F41253" w:rsidRPr="004D76AE" w:rsidRDefault="00F41253" w:rsidP="00DB2C43">
            <w:pPr>
              <w:rPr>
                <w:rFonts w:ascii="Times New Roman" w:hAnsi="Times New Roman"/>
                <w:sz w:val="28"/>
                <w:szCs w:val="28"/>
              </w:rPr>
            </w:pPr>
          </w:p>
        </w:tc>
        <w:tc>
          <w:tcPr>
            <w:tcW w:w="3190" w:type="dxa"/>
          </w:tcPr>
          <w:p w:rsidR="00F41253" w:rsidRPr="004D76AE" w:rsidRDefault="00F41253" w:rsidP="00DB2C43">
            <w:pPr>
              <w:rPr>
                <w:rFonts w:ascii="Times New Roman" w:hAnsi="Times New Roman"/>
                <w:sz w:val="28"/>
                <w:szCs w:val="28"/>
              </w:rPr>
            </w:pPr>
            <w:r w:rsidRPr="004D76AE">
              <w:rPr>
                <w:rFonts w:ascii="Times New Roman" w:hAnsi="Times New Roman"/>
                <w:sz w:val="28"/>
                <w:szCs w:val="28"/>
              </w:rPr>
              <w:t>2210</w:t>
            </w:r>
          </w:p>
        </w:tc>
        <w:tc>
          <w:tcPr>
            <w:tcW w:w="3191" w:type="dxa"/>
          </w:tcPr>
          <w:p w:rsidR="00F41253" w:rsidRPr="004D76AE" w:rsidRDefault="00F41253" w:rsidP="00DB2C43">
            <w:pPr>
              <w:rPr>
                <w:rFonts w:ascii="Times New Roman" w:hAnsi="Times New Roman"/>
                <w:sz w:val="28"/>
                <w:szCs w:val="28"/>
              </w:rPr>
            </w:pPr>
            <w:r>
              <w:rPr>
                <w:rFonts w:ascii="Times New Roman" w:hAnsi="Times New Roman"/>
                <w:sz w:val="28"/>
                <w:szCs w:val="28"/>
              </w:rPr>
              <w:t>13 856,30</w:t>
            </w:r>
          </w:p>
        </w:tc>
      </w:tr>
      <w:tr w:rsidR="00F41253" w:rsidRPr="004D76AE" w:rsidTr="00DB2C43">
        <w:tc>
          <w:tcPr>
            <w:tcW w:w="3190" w:type="dxa"/>
          </w:tcPr>
          <w:p w:rsidR="00F41253" w:rsidRPr="004D76AE" w:rsidRDefault="00F41253" w:rsidP="00DB2C43">
            <w:pPr>
              <w:rPr>
                <w:rFonts w:ascii="Times New Roman" w:hAnsi="Times New Roman"/>
                <w:color w:val="000000"/>
                <w:sz w:val="28"/>
                <w:szCs w:val="28"/>
              </w:rPr>
            </w:pPr>
            <w:r w:rsidRPr="004D76AE">
              <w:rPr>
                <w:rFonts w:ascii="Times New Roman" w:hAnsi="Times New Roman"/>
                <w:color w:val="000000"/>
                <w:sz w:val="28"/>
                <w:szCs w:val="28"/>
              </w:rPr>
              <w:t>Медикаменти</w:t>
            </w:r>
          </w:p>
          <w:p w:rsidR="00F41253" w:rsidRPr="004D76AE" w:rsidRDefault="00F41253" w:rsidP="00DB2C43">
            <w:pPr>
              <w:rPr>
                <w:rFonts w:ascii="Times New Roman" w:hAnsi="Times New Roman"/>
                <w:sz w:val="28"/>
                <w:szCs w:val="28"/>
              </w:rPr>
            </w:pPr>
          </w:p>
        </w:tc>
        <w:tc>
          <w:tcPr>
            <w:tcW w:w="3190" w:type="dxa"/>
          </w:tcPr>
          <w:p w:rsidR="00F41253" w:rsidRPr="004D76AE" w:rsidRDefault="00F41253" w:rsidP="00DB2C43">
            <w:pPr>
              <w:rPr>
                <w:rFonts w:ascii="Times New Roman" w:hAnsi="Times New Roman"/>
                <w:sz w:val="28"/>
                <w:szCs w:val="28"/>
              </w:rPr>
            </w:pPr>
            <w:r w:rsidRPr="004D76AE">
              <w:rPr>
                <w:rFonts w:ascii="Times New Roman" w:hAnsi="Times New Roman"/>
                <w:sz w:val="28"/>
                <w:szCs w:val="28"/>
              </w:rPr>
              <w:t>2220</w:t>
            </w:r>
          </w:p>
        </w:tc>
        <w:tc>
          <w:tcPr>
            <w:tcW w:w="3191" w:type="dxa"/>
          </w:tcPr>
          <w:p w:rsidR="00F41253" w:rsidRPr="004D76AE" w:rsidRDefault="00F41253" w:rsidP="00DB2C43">
            <w:pPr>
              <w:rPr>
                <w:rFonts w:ascii="Times New Roman" w:hAnsi="Times New Roman"/>
                <w:sz w:val="28"/>
                <w:szCs w:val="28"/>
              </w:rPr>
            </w:pPr>
            <w:r>
              <w:rPr>
                <w:rFonts w:ascii="Times New Roman" w:hAnsi="Times New Roman"/>
                <w:sz w:val="28"/>
                <w:szCs w:val="28"/>
              </w:rPr>
              <w:t xml:space="preserve">2 587,26 </w:t>
            </w:r>
          </w:p>
        </w:tc>
      </w:tr>
      <w:tr w:rsidR="00F41253" w:rsidRPr="004D76AE" w:rsidTr="00DB2C43">
        <w:tc>
          <w:tcPr>
            <w:tcW w:w="3190" w:type="dxa"/>
          </w:tcPr>
          <w:p w:rsidR="00F41253" w:rsidRPr="004D76AE" w:rsidRDefault="00F41253" w:rsidP="00DB2C43">
            <w:pPr>
              <w:rPr>
                <w:rFonts w:ascii="Times New Roman" w:hAnsi="Times New Roman"/>
                <w:color w:val="000000"/>
                <w:sz w:val="28"/>
                <w:szCs w:val="28"/>
              </w:rPr>
            </w:pPr>
            <w:r w:rsidRPr="004D76AE">
              <w:rPr>
                <w:rFonts w:ascii="Times New Roman" w:hAnsi="Times New Roman"/>
                <w:color w:val="000000"/>
                <w:sz w:val="28"/>
                <w:szCs w:val="28"/>
              </w:rPr>
              <w:t>Продукти харчування</w:t>
            </w:r>
          </w:p>
          <w:p w:rsidR="00F41253" w:rsidRPr="004D76AE" w:rsidRDefault="00F41253" w:rsidP="00DB2C43">
            <w:pPr>
              <w:rPr>
                <w:rFonts w:ascii="Times New Roman" w:hAnsi="Times New Roman"/>
                <w:sz w:val="28"/>
                <w:szCs w:val="28"/>
              </w:rPr>
            </w:pPr>
          </w:p>
        </w:tc>
        <w:tc>
          <w:tcPr>
            <w:tcW w:w="3190" w:type="dxa"/>
          </w:tcPr>
          <w:p w:rsidR="00F41253" w:rsidRPr="004D76AE" w:rsidRDefault="00F41253" w:rsidP="00DB2C43">
            <w:pPr>
              <w:rPr>
                <w:rFonts w:ascii="Times New Roman" w:hAnsi="Times New Roman"/>
                <w:sz w:val="28"/>
                <w:szCs w:val="28"/>
              </w:rPr>
            </w:pPr>
            <w:r w:rsidRPr="004D76AE">
              <w:rPr>
                <w:rFonts w:ascii="Times New Roman" w:hAnsi="Times New Roman"/>
                <w:sz w:val="28"/>
                <w:szCs w:val="28"/>
              </w:rPr>
              <w:t>2230</w:t>
            </w:r>
          </w:p>
        </w:tc>
        <w:tc>
          <w:tcPr>
            <w:tcW w:w="3191" w:type="dxa"/>
          </w:tcPr>
          <w:p w:rsidR="00F41253" w:rsidRPr="004D76AE" w:rsidRDefault="00F41253" w:rsidP="00DB2C43">
            <w:pPr>
              <w:rPr>
                <w:rFonts w:ascii="Times New Roman" w:hAnsi="Times New Roman"/>
                <w:sz w:val="28"/>
                <w:szCs w:val="28"/>
              </w:rPr>
            </w:pPr>
            <w:r>
              <w:rPr>
                <w:rFonts w:ascii="Times New Roman" w:hAnsi="Times New Roman"/>
                <w:sz w:val="28"/>
                <w:szCs w:val="28"/>
              </w:rPr>
              <w:t>98 269,99</w:t>
            </w:r>
          </w:p>
        </w:tc>
      </w:tr>
      <w:tr w:rsidR="00F41253" w:rsidRPr="004D76AE" w:rsidTr="00DB2C43">
        <w:tc>
          <w:tcPr>
            <w:tcW w:w="3190" w:type="dxa"/>
          </w:tcPr>
          <w:p w:rsidR="00F41253" w:rsidRPr="004D76AE" w:rsidRDefault="00F41253" w:rsidP="00DB2C43">
            <w:pPr>
              <w:rPr>
                <w:rFonts w:ascii="Times New Roman" w:hAnsi="Times New Roman"/>
                <w:color w:val="000000"/>
                <w:sz w:val="28"/>
                <w:szCs w:val="28"/>
              </w:rPr>
            </w:pPr>
            <w:r w:rsidRPr="004D76AE">
              <w:rPr>
                <w:rFonts w:ascii="Times New Roman" w:hAnsi="Times New Roman"/>
                <w:color w:val="000000"/>
                <w:sz w:val="28"/>
                <w:szCs w:val="28"/>
              </w:rPr>
              <w:t>Оплата послуг (крім комунальних)</w:t>
            </w:r>
          </w:p>
          <w:p w:rsidR="00F41253" w:rsidRPr="004D76AE" w:rsidRDefault="00F41253" w:rsidP="00DB2C43">
            <w:pPr>
              <w:rPr>
                <w:rFonts w:ascii="Times New Roman" w:hAnsi="Times New Roman"/>
                <w:sz w:val="28"/>
                <w:szCs w:val="28"/>
              </w:rPr>
            </w:pPr>
          </w:p>
        </w:tc>
        <w:tc>
          <w:tcPr>
            <w:tcW w:w="3190" w:type="dxa"/>
          </w:tcPr>
          <w:p w:rsidR="00F41253" w:rsidRPr="004D76AE" w:rsidRDefault="00F41253" w:rsidP="00DB2C43">
            <w:pPr>
              <w:rPr>
                <w:rFonts w:ascii="Times New Roman" w:hAnsi="Times New Roman"/>
                <w:sz w:val="28"/>
                <w:szCs w:val="28"/>
              </w:rPr>
            </w:pPr>
            <w:r w:rsidRPr="004D76AE">
              <w:rPr>
                <w:rFonts w:ascii="Times New Roman" w:hAnsi="Times New Roman"/>
                <w:sz w:val="28"/>
                <w:szCs w:val="28"/>
              </w:rPr>
              <w:t>2240</w:t>
            </w:r>
          </w:p>
        </w:tc>
        <w:tc>
          <w:tcPr>
            <w:tcW w:w="3191" w:type="dxa"/>
          </w:tcPr>
          <w:p w:rsidR="00F41253" w:rsidRPr="004D76AE" w:rsidRDefault="00F41253" w:rsidP="00DB2C43">
            <w:pPr>
              <w:rPr>
                <w:rFonts w:ascii="Times New Roman" w:hAnsi="Times New Roman"/>
                <w:sz w:val="28"/>
                <w:szCs w:val="28"/>
              </w:rPr>
            </w:pPr>
            <w:r>
              <w:rPr>
                <w:rFonts w:ascii="Times New Roman" w:hAnsi="Times New Roman"/>
                <w:sz w:val="28"/>
                <w:szCs w:val="28"/>
              </w:rPr>
              <w:t>125 205,61</w:t>
            </w:r>
          </w:p>
        </w:tc>
      </w:tr>
      <w:tr w:rsidR="00F41253" w:rsidRPr="004D76AE" w:rsidTr="00DB2C43">
        <w:tc>
          <w:tcPr>
            <w:tcW w:w="3190" w:type="dxa"/>
          </w:tcPr>
          <w:p w:rsidR="00F41253" w:rsidRPr="004D76AE" w:rsidRDefault="00F41253" w:rsidP="00DB2C43">
            <w:pPr>
              <w:rPr>
                <w:rFonts w:ascii="Times New Roman" w:hAnsi="Times New Roman"/>
                <w:color w:val="000000"/>
                <w:sz w:val="28"/>
                <w:szCs w:val="28"/>
              </w:rPr>
            </w:pPr>
            <w:r w:rsidRPr="004D76AE">
              <w:rPr>
                <w:rFonts w:ascii="Times New Roman" w:hAnsi="Times New Roman"/>
                <w:color w:val="000000"/>
                <w:sz w:val="28"/>
                <w:szCs w:val="28"/>
              </w:rPr>
              <w:t>Оплата комунальних послуг та інших енергоносіїв</w:t>
            </w:r>
          </w:p>
          <w:p w:rsidR="00F41253" w:rsidRPr="004D76AE" w:rsidRDefault="00F41253" w:rsidP="00DB2C43">
            <w:pPr>
              <w:rPr>
                <w:rFonts w:ascii="Times New Roman" w:hAnsi="Times New Roman"/>
                <w:sz w:val="28"/>
                <w:szCs w:val="28"/>
              </w:rPr>
            </w:pPr>
          </w:p>
        </w:tc>
        <w:tc>
          <w:tcPr>
            <w:tcW w:w="3190" w:type="dxa"/>
          </w:tcPr>
          <w:p w:rsidR="00F41253" w:rsidRPr="004D76AE" w:rsidRDefault="00F41253" w:rsidP="00DB2C43">
            <w:pPr>
              <w:rPr>
                <w:rFonts w:ascii="Times New Roman" w:hAnsi="Times New Roman"/>
                <w:sz w:val="28"/>
                <w:szCs w:val="28"/>
              </w:rPr>
            </w:pPr>
            <w:r w:rsidRPr="004D76AE">
              <w:rPr>
                <w:rFonts w:ascii="Times New Roman" w:hAnsi="Times New Roman"/>
                <w:sz w:val="28"/>
                <w:szCs w:val="28"/>
              </w:rPr>
              <w:t>2270</w:t>
            </w:r>
          </w:p>
        </w:tc>
        <w:tc>
          <w:tcPr>
            <w:tcW w:w="3191" w:type="dxa"/>
          </w:tcPr>
          <w:p w:rsidR="00F41253" w:rsidRPr="004D76AE" w:rsidRDefault="00F41253" w:rsidP="00DB2C43">
            <w:pPr>
              <w:rPr>
                <w:rFonts w:ascii="Times New Roman" w:hAnsi="Times New Roman"/>
                <w:sz w:val="28"/>
                <w:szCs w:val="28"/>
              </w:rPr>
            </w:pPr>
            <w:r>
              <w:rPr>
                <w:rFonts w:ascii="Times New Roman" w:hAnsi="Times New Roman"/>
                <w:sz w:val="28"/>
                <w:szCs w:val="28"/>
              </w:rPr>
              <w:t>675 399,29</w:t>
            </w:r>
          </w:p>
        </w:tc>
      </w:tr>
      <w:tr w:rsidR="00F41253" w:rsidRPr="004D76AE" w:rsidTr="00DB2C43">
        <w:tc>
          <w:tcPr>
            <w:tcW w:w="3190" w:type="dxa"/>
          </w:tcPr>
          <w:p w:rsidR="00F41253" w:rsidRPr="004D76AE" w:rsidRDefault="00F41253" w:rsidP="00DB2C43">
            <w:pPr>
              <w:rPr>
                <w:rFonts w:ascii="Times New Roman" w:hAnsi="Times New Roman"/>
                <w:color w:val="000000"/>
                <w:sz w:val="28"/>
                <w:szCs w:val="28"/>
              </w:rPr>
            </w:pPr>
            <w:r w:rsidRPr="004D76AE">
              <w:rPr>
                <w:rFonts w:ascii="Times New Roman" w:hAnsi="Times New Roman"/>
                <w:color w:val="000000"/>
                <w:sz w:val="28"/>
                <w:szCs w:val="28"/>
              </w:rPr>
              <w:t>Придбання обладнання  і предметів довгострокового користування</w:t>
            </w:r>
          </w:p>
          <w:p w:rsidR="00F41253" w:rsidRPr="004D76AE" w:rsidRDefault="00F41253" w:rsidP="00DB2C43">
            <w:pPr>
              <w:rPr>
                <w:rFonts w:ascii="Times New Roman" w:hAnsi="Times New Roman"/>
                <w:color w:val="000000"/>
                <w:sz w:val="28"/>
                <w:szCs w:val="28"/>
              </w:rPr>
            </w:pPr>
          </w:p>
        </w:tc>
        <w:tc>
          <w:tcPr>
            <w:tcW w:w="3190" w:type="dxa"/>
          </w:tcPr>
          <w:p w:rsidR="00F41253" w:rsidRPr="004D76AE" w:rsidRDefault="00F41253" w:rsidP="00DB2C43">
            <w:pPr>
              <w:rPr>
                <w:rFonts w:ascii="Times New Roman" w:hAnsi="Times New Roman"/>
                <w:sz w:val="28"/>
                <w:szCs w:val="28"/>
              </w:rPr>
            </w:pPr>
            <w:r>
              <w:rPr>
                <w:rFonts w:ascii="Times New Roman" w:hAnsi="Times New Roman"/>
                <w:sz w:val="28"/>
                <w:szCs w:val="28"/>
              </w:rPr>
              <w:t>3110, 2210</w:t>
            </w:r>
          </w:p>
        </w:tc>
        <w:tc>
          <w:tcPr>
            <w:tcW w:w="3191" w:type="dxa"/>
          </w:tcPr>
          <w:p w:rsidR="00F41253" w:rsidRPr="004D76AE" w:rsidRDefault="00F41253" w:rsidP="00DB2C43">
            <w:pPr>
              <w:rPr>
                <w:rFonts w:ascii="Times New Roman" w:hAnsi="Times New Roman"/>
                <w:sz w:val="28"/>
                <w:szCs w:val="28"/>
              </w:rPr>
            </w:pPr>
            <w:r>
              <w:rPr>
                <w:rFonts w:ascii="Times New Roman" w:hAnsi="Times New Roman"/>
                <w:sz w:val="28"/>
                <w:szCs w:val="28"/>
              </w:rPr>
              <w:t>44 000 </w:t>
            </w:r>
            <w:r w:rsidRPr="004D76AE">
              <w:rPr>
                <w:rFonts w:ascii="Times New Roman" w:hAnsi="Times New Roman"/>
                <w:sz w:val="28"/>
                <w:szCs w:val="28"/>
              </w:rPr>
              <w:t>,00</w:t>
            </w:r>
          </w:p>
        </w:tc>
      </w:tr>
      <w:tr w:rsidR="00F41253" w:rsidRPr="004D76AE" w:rsidTr="00DB2C43">
        <w:tc>
          <w:tcPr>
            <w:tcW w:w="3190" w:type="dxa"/>
          </w:tcPr>
          <w:p w:rsidR="00F41253" w:rsidRPr="004D76AE" w:rsidRDefault="00F41253" w:rsidP="00DB2C43">
            <w:pPr>
              <w:rPr>
                <w:rFonts w:ascii="Times New Roman" w:hAnsi="Times New Roman"/>
                <w:color w:val="000000"/>
                <w:sz w:val="28"/>
                <w:szCs w:val="28"/>
              </w:rPr>
            </w:pPr>
            <w:r w:rsidRPr="004D76AE">
              <w:rPr>
                <w:rFonts w:ascii="Times New Roman" w:hAnsi="Times New Roman"/>
                <w:color w:val="000000"/>
                <w:sz w:val="28"/>
                <w:szCs w:val="28"/>
              </w:rPr>
              <w:t>Всього:</w:t>
            </w:r>
          </w:p>
        </w:tc>
        <w:tc>
          <w:tcPr>
            <w:tcW w:w="3190" w:type="dxa"/>
          </w:tcPr>
          <w:p w:rsidR="00F41253" w:rsidRPr="004D76AE" w:rsidRDefault="00F41253" w:rsidP="00DB2C43">
            <w:pPr>
              <w:rPr>
                <w:rFonts w:ascii="Times New Roman" w:hAnsi="Times New Roman"/>
                <w:sz w:val="28"/>
                <w:szCs w:val="28"/>
              </w:rPr>
            </w:pPr>
          </w:p>
        </w:tc>
        <w:tc>
          <w:tcPr>
            <w:tcW w:w="3191" w:type="dxa"/>
          </w:tcPr>
          <w:p w:rsidR="00F41253" w:rsidRPr="004D76AE" w:rsidRDefault="00F41253" w:rsidP="00DB2C43">
            <w:pPr>
              <w:rPr>
                <w:rFonts w:ascii="Times New Roman" w:hAnsi="Times New Roman"/>
                <w:sz w:val="28"/>
                <w:szCs w:val="28"/>
              </w:rPr>
            </w:pPr>
            <w:r>
              <w:rPr>
                <w:rFonts w:ascii="Times New Roman" w:hAnsi="Times New Roman"/>
                <w:sz w:val="28"/>
                <w:szCs w:val="28"/>
              </w:rPr>
              <w:t>7 292 800,88</w:t>
            </w:r>
          </w:p>
        </w:tc>
      </w:tr>
    </w:tbl>
    <w:p w:rsidR="00F41253" w:rsidRPr="003A2245" w:rsidRDefault="00F41253" w:rsidP="00F41253">
      <w:pPr>
        <w:spacing w:after="0" w:line="295" w:lineRule="atLeast"/>
        <w:jc w:val="both"/>
        <w:outlineLvl w:val="1"/>
        <w:rPr>
          <w:rFonts w:ascii="Times New Roman" w:eastAsia="Times New Roman" w:hAnsi="Times New Roman" w:cs="Times New Roman"/>
          <w:color w:val="000000" w:themeColor="text1"/>
          <w:sz w:val="28"/>
          <w:szCs w:val="28"/>
          <w:lang w:eastAsia="ru-RU"/>
        </w:rPr>
      </w:pPr>
      <w:r>
        <w:rPr>
          <w:rFonts w:ascii="Times New Roman" w:eastAsia="Times New Roman" w:hAnsi="Times New Roman" w:cs="Times New Roman"/>
          <w:color w:val="4F81BD" w:themeColor="accent1"/>
          <w:sz w:val="28"/>
          <w:szCs w:val="28"/>
          <w:lang w:eastAsia="ru-RU"/>
        </w:rPr>
        <w:t>10</w:t>
      </w:r>
      <w:r w:rsidRPr="008C3F7E">
        <w:rPr>
          <w:rFonts w:ascii="Times New Roman" w:eastAsia="Times New Roman" w:hAnsi="Times New Roman" w:cs="Times New Roman"/>
          <w:color w:val="4F81BD" w:themeColor="accent1"/>
          <w:sz w:val="28"/>
          <w:szCs w:val="28"/>
          <w:lang w:eastAsia="ru-RU"/>
        </w:rPr>
        <w:t>. Організація роботи з сім’ями вихованців</w:t>
      </w:r>
    </w:p>
    <w:p w:rsidR="00F41253" w:rsidRPr="003A2245" w:rsidRDefault="00F41253" w:rsidP="00F41253">
      <w:pPr>
        <w:spacing w:after="295" w:line="240" w:lineRule="auto"/>
        <w:jc w:val="both"/>
        <w:rPr>
          <w:rFonts w:ascii="Times New Roman" w:eastAsia="Times New Roman" w:hAnsi="Times New Roman" w:cs="Times New Roman"/>
          <w:color w:val="000000" w:themeColor="text1"/>
          <w:sz w:val="28"/>
          <w:szCs w:val="28"/>
          <w:lang w:eastAsia="ru-RU"/>
        </w:rPr>
      </w:pPr>
      <w:r w:rsidRPr="003A2245">
        <w:rPr>
          <w:rFonts w:ascii="Times New Roman" w:eastAsia="Times New Roman" w:hAnsi="Times New Roman" w:cs="Times New Roman"/>
          <w:color w:val="000000" w:themeColor="text1"/>
          <w:sz w:val="28"/>
          <w:szCs w:val="28"/>
          <w:lang w:eastAsia="ru-RU"/>
        </w:rPr>
        <w:t xml:space="preserve">Взаємодія з сім’ями вихованців є одним з пріоритетних напрямків діяльності закладу. Вона орієнтована на пошук таких форм і методів роботи, які дозволяють урахувати актуальні потреби батьків, сприяють формуванню активної батьківської позиції, участі батьків в організації </w:t>
      </w:r>
      <w:proofErr w:type="spellStart"/>
      <w:r w:rsidRPr="003A2245">
        <w:rPr>
          <w:rFonts w:ascii="Times New Roman" w:eastAsia="Times New Roman" w:hAnsi="Times New Roman" w:cs="Times New Roman"/>
          <w:color w:val="000000" w:themeColor="text1"/>
          <w:sz w:val="28"/>
          <w:szCs w:val="28"/>
          <w:lang w:eastAsia="ru-RU"/>
        </w:rPr>
        <w:t>освітньо</w:t>
      </w:r>
      <w:proofErr w:type="spellEnd"/>
      <w:r w:rsidRPr="003A2245">
        <w:rPr>
          <w:rFonts w:ascii="Times New Roman" w:eastAsia="Times New Roman" w:hAnsi="Times New Roman" w:cs="Times New Roman"/>
          <w:color w:val="000000" w:themeColor="text1"/>
          <w:sz w:val="28"/>
          <w:szCs w:val="28"/>
          <w:lang w:eastAsia="ru-RU"/>
        </w:rPr>
        <w:t xml:space="preserve"> – виховної роботи з дітьми. Дошкільний заклад підтримує бажання батьків поповнювати знання, необхідні для виховання та навчання дітей. Педагогічний колектив використовував для цього різні активні форми співпраці :</w:t>
      </w:r>
    </w:p>
    <w:p w:rsidR="00F41253" w:rsidRPr="003A2245" w:rsidRDefault="00F41253" w:rsidP="00F41253">
      <w:pPr>
        <w:spacing w:after="295" w:line="240" w:lineRule="auto"/>
        <w:jc w:val="both"/>
        <w:rPr>
          <w:rFonts w:ascii="Times New Roman" w:eastAsia="Times New Roman" w:hAnsi="Times New Roman" w:cs="Times New Roman"/>
          <w:color w:val="000000" w:themeColor="text1"/>
          <w:sz w:val="28"/>
          <w:szCs w:val="28"/>
          <w:lang w:eastAsia="ru-RU"/>
        </w:rPr>
      </w:pPr>
      <w:r w:rsidRPr="003A2245">
        <w:rPr>
          <w:rFonts w:ascii="Times New Roman" w:eastAsia="Times New Roman" w:hAnsi="Times New Roman" w:cs="Times New Roman"/>
          <w:color w:val="000000" w:themeColor="text1"/>
          <w:sz w:val="28"/>
          <w:szCs w:val="28"/>
          <w:lang w:eastAsia="ru-RU"/>
        </w:rPr>
        <w:t>- батьківські збори;</w:t>
      </w:r>
    </w:p>
    <w:p w:rsidR="00F41253" w:rsidRPr="003A2245" w:rsidRDefault="00F41253" w:rsidP="00F41253">
      <w:pPr>
        <w:spacing w:after="295" w:line="240" w:lineRule="auto"/>
        <w:jc w:val="both"/>
        <w:rPr>
          <w:rFonts w:ascii="Times New Roman" w:eastAsia="Times New Roman" w:hAnsi="Times New Roman" w:cs="Times New Roman"/>
          <w:color w:val="000000" w:themeColor="text1"/>
          <w:sz w:val="28"/>
          <w:szCs w:val="28"/>
          <w:lang w:eastAsia="ru-RU"/>
        </w:rPr>
      </w:pPr>
      <w:r w:rsidRPr="003A2245">
        <w:rPr>
          <w:rFonts w:ascii="Times New Roman" w:eastAsia="Times New Roman" w:hAnsi="Times New Roman" w:cs="Times New Roman"/>
          <w:color w:val="000000" w:themeColor="text1"/>
          <w:sz w:val="28"/>
          <w:szCs w:val="28"/>
          <w:lang w:eastAsia="ru-RU"/>
        </w:rPr>
        <w:t>- індивідуальні консультації різних спеціалістів;</w:t>
      </w:r>
    </w:p>
    <w:p w:rsidR="00F41253" w:rsidRPr="003A2245" w:rsidRDefault="00F41253" w:rsidP="00F41253">
      <w:pPr>
        <w:spacing w:after="295" w:line="240" w:lineRule="auto"/>
        <w:jc w:val="both"/>
        <w:rPr>
          <w:rFonts w:ascii="Times New Roman" w:eastAsia="Times New Roman" w:hAnsi="Times New Roman" w:cs="Times New Roman"/>
          <w:color w:val="000000" w:themeColor="text1"/>
          <w:sz w:val="28"/>
          <w:szCs w:val="28"/>
          <w:lang w:eastAsia="ru-RU"/>
        </w:rPr>
      </w:pPr>
      <w:r w:rsidRPr="003A2245">
        <w:rPr>
          <w:rFonts w:ascii="Times New Roman" w:eastAsia="Times New Roman" w:hAnsi="Times New Roman" w:cs="Times New Roman"/>
          <w:color w:val="000000" w:themeColor="text1"/>
          <w:sz w:val="28"/>
          <w:szCs w:val="28"/>
          <w:lang w:eastAsia="ru-RU"/>
        </w:rPr>
        <w:t>- виставки робіт дітей , батьків та вихователів;</w:t>
      </w:r>
    </w:p>
    <w:p w:rsidR="00F41253" w:rsidRPr="003A2245" w:rsidRDefault="00F41253" w:rsidP="00F41253">
      <w:pPr>
        <w:spacing w:after="295" w:line="240" w:lineRule="auto"/>
        <w:jc w:val="both"/>
        <w:rPr>
          <w:rFonts w:ascii="Times New Roman" w:eastAsia="Times New Roman" w:hAnsi="Times New Roman" w:cs="Times New Roman"/>
          <w:color w:val="000000" w:themeColor="text1"/>
          <w:sz w:val="28"/>
          <w:szCs w:val="28"/>
          <w:lang w:eastAsia="ru-RU"/>
        </w:rPr>
      </w:pPr>
      <w:r w:rsidRPr="003A2245">
        <w:rPr>
          <w:rFonts w:ascii="Times New Roman" w:eastAsia="Times New Roman" w:hAnsi="Times New Roman" w:cs="Times New Roman"/>
          <w:color w:val="000000" w:themeColor="text1"/>
          <w:sz w:val="28"/>
          <w:szCs w:val="28"/>
          <w:lang w:eastAsia="ru-RU"/>
        </w:rPr>
        <w:t>- участь батьків у підготовці та проведенні свят;</w:t>
      </w:r>
    </w:p>
    <w:p w:rsidR="00F41253" w:rsidRPr="003A2245" w:rsidRDefault="00F41253" w:rsidP="00F41253">
      <w:pPr>
        <w:spacing w:after="295" w:line="240" w:lineRule="auto"/>
        <w:jc w:val="both"/>
        <w:rPr>
          <w:rFonts w:ascii="Times New Roman" w:eastAsia="Times New Roman" w:hAnsi="Times New Roman" w:cs="Times New Roman"/>
          <w:color w:val="000000" w:themeColor="text1"/>
          <w:sz w:val="28"/>
          <w:szCs w:val="28"/>
          <w:lang w:eastAsia="ru-RU"/>
        </w:rPr>
      </w:pPr>
      <w:r w:rsidRPr="003A2245">
        <w:rPr>
          <w:rFonts w:ascii="Times New Roman" w:eastAsia="Times New Roman" w:hAnsi="Times New Roman" w:cs="Times New Roman"/>
          <w:color w:val="000000" w:themeColor="text1"/>
          <w:sz w:val="28"/>
          <w:szCs w:val="28"/>
          <w:lang w:eastAsia="ru-RU"/>
        </w:rPr>
        <w:t xml:space="preserve">- </w:t>
      </w:r>
      <w:proofErr w:type="spellStart"/>
      <w:r w:rsidRPr="003A2245">
        <w:rPr>
          <w:rFonts w:ascii="Times New Roman" w:eastAsia="Times New Roman" w:hAnsi="Times New Roman" w:cs="Times New Roman"/>
          <w:color w:val="000000" w:themeColor="text1"/>
          <w:sz w:val="28"/>
          <w:szCs w:val="28"/>
          <w:lang w:eastAsia="ru-RU"/>
        </w:rPr>
        <w:t>онлайн</w:t>
      </w:r>
      <w:proofErr w:type="spellEnd"/>
      <w:r w:rsidRPr="003A2245">
        <w:rPr>
          <w:rFonts w:ascii="Times New Roman" w:eastAsia="Times New Roman" w:hAnsi="Times New Roman" w:cs="Times New Roman"/>
          <w:color w:val="000000" w:themeColor="text1"/>
          <w:sz w:val="28"/>
          <w:szCs w:val="28"/>
          <w:lang w:eastAsia="ru-RU"/>
        </w:rPr>
        <w:t xml:space="preserve"> – спілкування, </w:t>
      </w:r>
      <w:proofErr w:type="spellStart"/>
      <w:r w:rsidRPr="003A2245">
        <w:rPr>
          <w:rFonts w:ascii="Times New Roman" w:eastAsia="Times New Roman" w:hAnsi="Times New Roman" w:cs="Times New Roman"/>
          <w:color w:val="000000" w:themeColor="text1"/>
          <w:sz w:val="28"/>
          <w:szCs w:val="28"/>
          <w:lang w:eastAsia="ru-RU"/>
        </w:rPr>
        <w:t>спілкування</w:t>
      </w:r>
      <w:proofErr w:type="spellEnd"/>
      <w:r w:rsidRPr="003A2245">
        <w:rPr>
          <w:rFonts w:ascii="Times New Roman" w:eastAsia="Times New Roman" w:hAnsi="Times New Roman" w:cs="Times New Roman"/>
          <w:color w:val="000000" w:themeColor="text1"/>
          <w:sz w:val="28"/>
          <w:szCs w:val="28"/>
          <w:lang w:eastAsia="ru-RU"/>
        </w:rPr>
        <w:t xml:space="preserve"> з допомогою </w:t>
      </w:r>
      <w:proofErr w:type="spellStart"/>
      <w:r w:rsidRPr="003A2245">
        <w:rPr>
          <w:rFonts w:ascii="Times New Roman" w:eastAsia="Times New Roman" w:hAnsi="Times New Roman" w:cs="Times New Roman"/>
          <w:color w:val="000000" w:themeColor="text1"/>
          <w:sz w:val="28"/>
          <w:szCs w:val="28"/>
          <w:lang w:eastAsia="ru-RU"/>
        </w:rPr>
        <w:t>вайбер</w:t>
      </w:r>
      <w:proofErr w:type="spellEnd"/>
      <w:r w:rsidRPr="003A2245">
        <w:rPr>
          <w:rFonts w:ascii="Times New Roman" w:eastAsia="Times New Roman" w:hAnsi="Times New Roman" w:cs="Times New Roman"/>
          <w:color w:val="000000" w:themeColor="text1"/>
          <w:sz w:val="28"/>
          <w:szCs w:val="28"/>
          <w:lang w:eastAsia="ru-RU"/>
        </w:rPr>
        <w:t>, спілкування у групах під час  військового стану.</w:t>
      </w:r>
    </w:p>
    <w:p w:rsidR="00F41253" w:rsidRDefault="00F41253" w:rsidP="00F41253">
      <w:pPr>
        <w:spacing w:after="0" w:line="295" w:lineRule="atLeast"/>
        <w:jc w:val="both"/>
        <w:outlineLvl w:val="1"/>
        <w:rPr>
          <w:rFonts w:ascii="Times New Roman" w:eastAsia="Times New Roman" w:hAnsi="Times New Roman" w:cs="Times New Roman"/>
          <w:color w:val="4F81BD" w:themeColor="accent1"/>
          <w:sz w:val="28"/>
          <w:szCs w:val="28"/>
          <w:lang w:eastAsia="ru-RU"/>
        </w:rPr>
      </w:pPr>
      <w:r>
        <w:rPr>
          <w:rFonts w:ascii="Times New Roman" w:eastAsia="Times New Roman" w:hAnsi="Times New Roman" w:cs="Times New Roman"/>
          <w:color w:val="4F81BD" w:themeColor="accent1"/>
          <w:sz w:val="28"/>
          <w:szCs w:val="28"/>
          <w:lang w:eastAsia="ru-RU"/>
        </w:rPr>
        <w:t>11</w:t>
      </w:r>
      <w:r w:rsidRPr="008C3F7E">
        <w:rPr>
          <w:rFonts w:ascii="Times New Roman" w:eastAsia="Times New Roman" w:hAnsi="Times New Roman" w:cs="Times New Roman"/>
          <w:color w:val="4F81BD" w:themeColor="accent1"/>
          <w:sz w:val="28"/>
          <w:szCs w:val="28"/>
          <w:lang w:eastAsia="ru-RU"/>
        </w:rPr>
        <w:t>. Соціальний захист, збереження та зміцнення здоров’я дітей та працівників</w:t>
      </w:r>
    </w:p>
    <w:p w:rsidR="00F41253" w:rsidRPr="008C3F7E" w:rsidRDefault="00F41253" w:rsidP="00F41253">
      <w:pPr>
        <w:spacing w:after="0" w:line="295" w:lineRule="atLeast"/>
        <w:jc w:val="both"/>
        <w:outlineLvl w:val="1"/>
        <w:rPr>
          <w:rFonts w:ascii="Times New Roman" w:eastAsia="Times New Roman" w:hAnsi="Times New Roman" w:cs="Times New Roman"/>
          <w:color w:val="4F81BD" w:themeColor="accent1"/>
          <w:sz w:val="28"/>
          <w:szCs w:val="28"/>
          <w:lang w:eastAsia="ru-RU"/>
        </w:rPr>
      </w:pPr>
    </w:p>
    <w:p w:rsidR="00F41253" w:rsidRPr="003A2245" w:rsidRDefault="00F41253" w:rsidP="00F41253">
      <w:pPr>
        <w:spacing w:after="295" w:line="240" w:lineRule="auto"/>
        <w:jc w:val="both"/>
        <w:rPr>
          <w:rFonts w:ascii="Times New Roman" w:eastAsia="Times New Roman" w:hAnsi="Times New Roman" w:cs="Times New Roman"/>
          <w:color w:val="000000" w:themeColor="text1"/>
          <w:sz w:val="28"/>
          <w:szCs w:val="28"/>
          <w:lang w:eastAsia="ru-RU"/>
        </w:rPr>
      </w:pPr>
      <w:r w:rsidRPr="003A2245">
        <w:rPr>
          <w:rFonts w:ascii="Times New Roman" w:eastAsia="Times New Roman" w:hAnsi="Times New Roman" w:cs="Times New Roman"/>
          <w:color w:val="000000" w:themeColor="text1"/>
          <w:sz w:val="28"/>
          <w:szCs w:val="28"/>
          <w:lang w:eastAsia="ru-RU"/>
        </w:rPr>
        <w:t>В закладі  в 2022/2023 н. р. не організовано харчування дітей.</w:t>
      </w:r>
    </w:p>
    <w:p w:rsidR="00F41253" w:rsidRPr="003A2245" w:rsidRDefault="00F41253" w:rsidP="00F41253">
      <w:pPr>
        <w:spacing w:after="295" w:line="240" w:lineRule="auto"/>
        <w:jc w:val="both"/>
        <w:rPr>
          <w:rFonts w:ascii="Times New Roman" w:eastAsia="Times New Roman" w:hAnsi="Times New Roman" w:cs="Times New Roman"/>
          <w:color w:val="000000" w:themeColor="text1"/>
          <w:sz w:val="28"/>
          <w:szCs w:val="28"/>
          <w:lang w:eastAsia="ru-RU"/>
        </w:rPr>
      </w:pPr>
      <w:r w:rsidRPr="003A2245">
        <w:rPr>
          <w:rFonts w:ascii="Times New Roman" w:eastAsia="Times New Roman" w:hAnsi="Times New Roman" w:cs="Times New Roman"/>
          <w:color w:val="000000" w:themeColor="text1"/>
          <w:sz w:val="28"/>
          <w:szCs w:val="28"/>
          <w:lang w:eastAsia="ru-RU"/>
        </w:rPr>
        <w:lastRenderedPageBreak/>
        <w:t>Педагогічним колективом проводиться планомірна і систематична робота по забезпеченню безпеки життєдіяльності дітей. У річному плані роботи в розділі «Охорона життя і здоров’я дошкільників» розроблені заходи щодо попередження дитячого травматизму.</w:t>
      </w:r>
    </w:p>
    <w:p w:rsidR="00F41253" w:rsidRPr="003A2245" w:rsidRDefault="00F41253" w:rsidP="00F41253">
      <w:pPr>
        <w:spacing w:after="295" w:line="240" w:lineRule="auto"/>
        <w:jc w:val="both"/>
        <w:rPr>
          <w:rFonts w:ascii="Times New Roman" w:eastAsia="Times New Roman" w:hAnsi="Times New Roman" w:cs="Times New Roman"/>
          <w:color w:val="000000" w:themeColor="text1"/>
          <w:sz w:val="28"/>
          <w:szCs w:val="28"/>
          <w:lang w:eastAsia="ru-RU"/>
        </w:rPr>
      </w:pPr>
      <w:r w:rsidRPr="003A2245">
        <w:rPr>
          <w:rFonts w:ascii="Times New Roman" w:eastAsia="Times New Roman" w:hAnsi="Times New Roman" w:cs="Times New Roman"/>
          <w:color w:val="000000" w:themeColor="text1"/>
          <w:sz w:val="28"/>
          <w:szCs w:val="28"/>
          <w:lang w:eastAsia="ru-RU"/>
        </w:rPr>
        <w:t xml:space="preserve">Інформація висвітлена на сайті закладу. Вихователі в </w:t>
      </w:r>
      <w:proofErr w:type="spellStart"/>
      <w:r w:rsidRPr="003A2245">
        <w:rPr>
          <w:rFonts w:ascii="Times New Roman" w:eastAsia="Times New Roman" w:hAnsi="Times New Roman" w:cs="Times New Roman"/>
          <w:color w:val="000000" w:themeColor="text1"/>
          <w:sz w:val="28"/>
          <w:szCs w:val="28"/>
          <w:lang w:eastAsia="ru-RU"/>
        </w:rPr>
        <w:t>вайбері</w:t>
      </w:r>
      <w:proofErr w:type="spellEnd"/>
      <w:r w:rsidRPr="003A2245">
        <w:rPr>
          <w:rFonts w:ascii="Times New Roman" w:eastAsia="Times New Roman" w:hAnsi="Times New Roman" w:cs="Times New Roman"/>
          <w:color w:val="000000" w:themeColor="text1"/>
          <w:sz w:val="28"/>
          <w:szCs w:val="28"/>
          <w:lang w:eastAsia="ru-RU"/>
        </w:rPr>
        <w:t xml:space="preserve"> для батьків вихованців розміщували цікаву інформацію з питань безпеки дитини: розвивальні мультфільми, </w:t>
      </w:r>
      <w:proofErr w:type="spellStart"/>
      <w:r w:rsidRPr="003A2245">
        <w:rPr>
          <w:rFonts w:ascii="Times New Roman" w:eastAsia="Times New Roman" w:hAnsi="Times New Roman" w:cs="Times New Roman"/>
          <w:color w:val="000000" w:themeColor="text1"/>
          <w:sz w:val="28"/>
          <w:szCs w:val="28"/>
          <w:lang w:eastAsia="ru-RU"/>
        </w:rPr>
        <w:t>відеозаняття</w:t>
      </w:r>
      <w:proofErr w:type="spellEnd"/>
      <w:r w:rsidRPr="003A2245">
        <w:rPr>
          <w:rFonts w:ascii="Times New Roman" w:eastAsia="Times New Roman" w:hAnsi="Times New Roman" w:cs="Times New Roman"/>
          <w:color w:val="000000" w:themeColor="text1"/>
          <w:sz w:val="28"/>
          <w:szCs w:val="28"/>
          <w:lang w:eastAsia="ru-RU"/>
        </w:rPr>
        <w:t xml:space="preserve">, консультації </w:t>
      </w:r>
      <w:proofErr w:type="spellStart"/>
      <w:r w:rsidRPr="003A2245">
        <w:rPr>
          <w:rFonts w:ascii="Times New Roman" w:eastAsia="Times New Roman" w:hAnsi="Times New Roman" w:cs="Times New Roman"/>
          <w:color w:val="000000" w:themeColor="text1"/>
          <w:sz w:val="28"/>
          <w:szCs w:val="28"/>
          <w:lang w:eastAsia="ru-RU"/>
        </w:rPr>
        <w:t>онлайн</w:t>
      </w:r>
      <w:proofErr w:type="spellEnd"/>
      <w:r w:rsidRPr="003A2245">
        <w:rPr>
          <w:rFonts w:ascii="Times New Roman" w:eastAsia="Times New Roman" w:hAnsi="Times New Roman" w:cs="Times New Roman"/>
          <w:color w:val="000000" w:themeColor="text1"/>
          <w:sz w:val="28"/>
          <w:szCs w:val="28"/>
          <w:lang w:eastAsia="ru-RU"/>
        </w:rPr>
        <w:t>, пам’ятки тощо.</w:t>
      </w:r>
    </w:p>
    <w:p w:rsidR="00F41253" w:rsidRPr="003A2245" w:rsidRDefault="00F41253" w:rsidP="00F41253">
      <w:pPr>
        <w:spacing w:after="295" w:line="240" w:lineRule="auto"/>
        <w:jc w:val="both"/>
        <w:rPr>
          <w:rFonts w:ascii="Times New Roman" w:eastAsia="Times New Roman" w:hAnsi="Times New Roman" w:cs="Times New Roman"/>
          <w:color w:val="000000" w:themeColor="text1"/>
          <w:sz w:val="28"/>
          <w:szCs w:val="28"/>
          <w:lang w:eastAsia="ru-RU"/>
        </w:rPr>
      </w:pPr>
      <w:r w:rsidRPr="003A2245">
        <w:rPr>
          <w:rFonts w:ascii="Times New Roman" w:eastAsia="Times New Roman" w:hAnsi="Times New Roman" w:cs="Times New Roman"/>
          <w:color w:val="000000" w:themeColor="text1"/>
          <w:sz w:val="28"/>
          <w:szCs w:val="28"/>
          <w:lang w:eastAsia="ru-RU"/>
        </w:rPr>
        <w:t>Працівники ЗДО двічі на рік проходять медичний огляд.</w:t>
      </w:r>
    </w:p>
    <w:p w:rsidR="00F41253" w:rsidRPr="003A2245" w:rsidRDefault="00F41253" w:rsidP="00F41253">
      <w:pPr>
        <w:spacing w:after="295" w:line="240" w:lineRule="auto"/>
        <w:jc w:val="both"/>
        <w:rPr>
          <w:rFonts w:ascii="Times New Roman" w:eastAsia="Times New Roman" w:hAnsi="Times New Roman" w:cs="Times New Roman"/>
          <w:color w:val="000000" w:themeColor="text1"/>
          <w:sz w:val="28"/>
          <w:szCs w:val="28"/>
          <w:lang w:eastAsia="ru-RU"/>
        </w:rPr>
      </w:pPr>
      <w:r w:rsidRPr="003A2245">
        <w:rPr>
          <w:rFonts w:ascii="Times New Roman" w:eastAsia="Times New Roman" w:hAnsi="Times New Roman" w:cs="Times New Roman"/>
          <w:color w:val="000000" w:themeColor="text1"/>
          <w:sz w:val="28"/>
          <w:szCs w:val="28"/>
          <w:lang w:eastAsia="ru-RU"/>
        </w:rPr>
        <w:t>Всі працівники, які хворіють, отримують згідно листків непрацездатності допомогу по тимчасовій втраті працездатності.</w:t>
      </w:r>
    </w:p>
    <w:p w:rsidR="00F41253" w:rsidRPr="003A2245" w:rsidRDefault="00F41253" w:rsidP="00F41253">
      <w:pPr>
        <w:spacing w:after="295" w:line="240" w:lineRule="auto"/>
        <w:jc w:val="both"/>
        <w:rPr>
          <w:rFonts w:ascii="Times New Roman" w:eastAsia="Times New Roman" w:hAnsi="Times New Roman" w:cs="Times New Roman"/>
          <w:color w:val="000000" w:themeColor="text1"/>
          <w:sz w:val="28"/>
          <w:szCs w:val="28"/>
          <w:lang w:eastAsia="ru-RU"/>
        </w:rPr>
      </w:pPr>
      <w:r w:rsidRPr="003A2245">
        <w:rPr>
          <w:rFonts w:ascii="Times New Roman" w:eastAsia="Times New Roman" w:hAnsi="Times New Roman" w:cs="Times New Roman"/>
          <w:color w:val="000000" w:themeColor="text1"/>
          <w:sz w:val="28"/>
          <w:szCs w:val="28"/>
          <w:lang w:eastAsia="ru-RU"/>
        </w:rPr>
        <w:t>Всі працівники мають щорічну відпустку з виплатою матеріальної допомоги  на оздоровлення.</w:t>
      </w:r>
    </w:p>
    <w:p w:rsidR="00F41253" w:rsidRPr="003A2245" w:rsidRDefault="00F41253" w:rsidP="00F41253">
      <w:pPr>
        <w:spacing w:after="295" w:line="240" w:lineRule="auto"/>
        <w:jc w:val="both"/>
        <w:rPr>
          <w:rFonts w:ascii="Times New Roman" w:eastAsia="Times New Roman" w:hAnsi="Times New Roman" w:cs="Times New Roman"/>
          <w:color w:val="000000" w:themeColor="text1"/>
          <w:sz w:val="28"/>
          <w:szCs w:val="28"/>
          <w:lang w:eastAsia="ru-RU"/>
        </w:rPr>
      </w:pPr>
      <w:r w:rsidRPr="003A2245">
        <w:rPr>
          <w:rFonts w:ascii="Times New Roman" w:eastAsia="Times New Roman" w:hAnsi="Times New Roman" w:cs="Times New Roman"/>
          <w:color w:val="000000" w:themeColor="text1"/>
          <w:sz w:val="28"/>
          <w:szCs w:val="28"/>
          <w:lang w:eastAsia="ru-RU"/>
        </w:rPr>
        <w:t xml:space="preserve">Таким чином, річний план за 2022/2023 навчальний рік колективом ЗДО в основному виконаний, поставлені цілі досягнуті. В організації освітнього процесу на 2023/2024 навчальний рік плануємо працювати над такими завданнями: </w:t>
      </w:r>
    </w:p>
    <w:p w:rsidR="00F41253" w:rsidRPr="003A2245" w:rsidRDefault="00F41253" w:rsidP="00F41253">
      <w:pPr>
        <w:spacing w:after="295" w:line="240" w:lineRule="auto"/>
        <w:jc w:val="both"/>
        <w:rPr>
          <w:rFonts w:ascii="Times New Roman" w:eastAsia="Times New Roman" w:hAnsi="Times New Roman" w:cs="Times New Roman"/>
          <w:color w:val="000000" w:themeColor="text1"/>
          <w:sz w:val="28"/>
          <w:szCs w:val="28"/>
          <w:lang w:eastAsia="ru-RU"/>
        </w:rPr>
      </w:pPr>
      <w:r w:rsidRPr="003A2245">
        <w:rPr>
          <w:rFonts w:ascii="Times New Roman" w:eastAsia="Times New Roman" w:hAnsi="Times New Roman" w:cs="Times New Roman"/>
          <w:color w:val="000000" w:themeColor="text1"/>
          <w:sz w:val="28"/>
          <w:szCs w:val="28"/>
          <w:lang w:eastAsia="ru-RU"/>
        </w:rPr>
        <w:t>- формувати активну життєву позицію щодо збереження та зміцнення здоров’я дітей в світлі вимог нової редакції Базового компонента дошкільної освіти;</w:t>
      </w:r>
    </w:p>
    <w:p w:rsidR="00F41253" w:rsidRPr="003A2245" w:rsidRDefault="00F41253" w:rsidP="00F41253">
      <w:pPr>
        <w:spacing w:after="295" w:line="240" w:lineRule="auto"/>
        <w:jc w:val="both"/>
        <w:rPr>
          <w:rFonts w:ascii="Times New Roman" w:eastAsia="Times New Roman" w:hAnsi="Times New Roman" w:cs="Times New Roman"/>
          <w:color w:val="000000" w:themeColor="text1"/>
          <w:sz w:val="28"/>
          <w:szCs w:val="28"/>
          <w:lang w:eastAsia="ru-RU"/>
        </w:rPr>
      </w:pPr>
      <w:r w:rsidRPr="003A2245">
        <w:rPr>
          <w:rFonts w:ascii="Times New Roman" w:eastAsia="Times New Roman" w:hAnsi="Times New Roman" w:cs="Times New Roman"/>
          <w:color w:val="000000" w:themeColor="text1"/>
          <w:sz w:val="28"/>
          <w:szCs w:val="28"/>
          <w:lang w:eastAsia="ru-RU"/>
        </w:rPr>
        <w:t xml:space="preserve"> - продовжувати роботу з формування в дітей стилю повсякденного життя, що відповідає потребам сталого розвитку людства, шляхом створення розвивального середовища, впровадження інноваційних технологій, альтернативних методик; </w:t>
      </w:r>
    </w:p>
    <w:p w:rsidR="00F41253" w:rsidRPr="003A2245" w:rsidRDefault="00F41253" w:rsidP="00F41253">
      <w:pPr>
        <w:spacing w:after="295" w:line="240" w:lineRule="auto"/>
        <w:jc w:val="both"/>
        <w:rPr>
          <w:rFonts w:ascii="Times New Roman" w:eastAsia="Times New Roman" w:hAnsi="Times New Roman" w:cs="Times New Roman"/>
          <w:color w:val="000000" w:themeColor="text1"/>
          <w:sz w:val="28"/>
          <w:szCs w:val="28"/>
          <w:lang w:eastAsia="ru-RU"/>
        </w:rPr>
      </w:pPr>
      <w:r w:rsidRPr="003A2245">
        <w:rPr>
          <w:rFonts w:ascii="Times New Roman" w:eastAsia="Times New Roman" w:hAnsi="Times New Roman" w:cs="Times New Roman"/>
          <w:color w:val="000000" w:themeColor="text1"/>
          <w:sz w:val="28"/>
          <w:szCs w:val="28"/>
          <w:lang w:eastAsia="ru-RU"/>
        </w:rPr>
        <w:t xml:space="preserve">- формувати основи патріотичного виховання дітей під час різних видів діяльності. </w:t>
      </w:r>
    </w:p>
    <w:p w:rsidR="00F41253" w:rsidRDefault="00F41253" w:rsidP="00F41253">
      <w:pPr>
        <w:rPr>
          <w:rFonts w:ascii="Times New Roman" w:eastAsia="Times New Roman" w:hAnsi="Times New Roman" w:cs="Times New Roman"/>
          <w:b/>
          <w:bCs/>
          <w:color w:val="000000" w:themeColor="text1"/>
          <w:sz w:val="28"/>
          <w:szCs w:val="28"/>
          <w:lang w:eastAsia="ru-RU"/>
        </w:rPr>
      </w:pPr>
    </w:p>
    <w:p w:rsidR="008175B3" w:rsidRPr="00F41253" w:rsidRDefault="00F41253" w:rsidP="00F41253">
      <w:pPr>
        <w:jc w:val="both"/>
        <w:rPr>
          <w:rFonts w:ascii="Times New Roman" w:hAnsi="Times New Roman" w:cs="Times New Roman"/>
          <w:sz w:val="28"/>
          <w:szCs w:val="28"/>
        </w:rPr>
      </w:pPr>
      <w:r w:rsidRPr="00F41253">
        <w:rPr>
          <w:rFonts w:ascii="Times New Roman" w:eastAsia="Times New Roman" w:hAnsi="Times New Roman" w:cs="Times New Roman"/>
          <w:bCs/>
          <w:color w:val="000000" w:themeColor="text1"/>
          <w:sz w:val="28"/>
          <w:szCs w:val="28"/>
          <w:lang w:eastAsia="ru-RU"/>
        </w:rPr>
        <w:t>Ди</w:t>
      </w:r>
      <w:r w:rsidRPr="00F41253">
        <w:rPr>
          <w:rFonts w:ascii="Times New Roman" w:hAnsi="Times New Roman" w:cs="Times New Roman"/>
          <w:sz w:val="28"/>
          <w:szCs w:val="28"/>
        </w:rPr>
        <w:t>ректор З</w:t>
      </w:r>
      <w:bookmarkStart w:id="2" w:name="_GoBack"/>
      <w:bookmarkEnd w:id="2"/>
      <w:r w:rsidRPr="00F41253">
        <w:rPr>
          <w:rFonts w:ascii="Times New Roman" w:hAnsi="Times New Roman" w:cs="Times New Roman"/>
          <w:sz w:val="28"/>
          <w:szCs w:val="28"/>
        </w:rPr>
        <w:t>ДО «Сонечко»                  Тетяна КАРНАУШЕНКО</w:t>
      </w:r>
    </w:p>
    <w:sectPr w:rsidR="008175B3" w:rsidRPr="00F41253">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7A46133E"/>
    <w:multiLevelType w:val="hybridMultilevel"/>
    <w:tmpl w:val="623288D8"/>
    <w:lvl w:ilvl="0" w:tplc="680AC94E">
      <w:start w:val="3"/>
      <w:numFmt w:val="bullet"/>
      <w:lvlText w:val="-"/>
      <w:lvlJc w:val="left"/>
      <w:pPr>
        <w:ind w:left="435" w:hanging="360"/>
      </w:pPr>
      <w:rPr>
        <w:rFonts w:ascii="Times New Roman" w:eastAsia="Times New Roman" w:hAnsi="Times New Roman" w:cs="Times New Roman" w:hint="default"/>
      </w:rPr>
    </w:lvl>
    <w:lvl w:ilvl="1" w:tplc="04220003" w:tentative="1">
      <w:start w:val="1"/>
      <w:numFmt w:val="bullet"/>
      <w:lvlText w:val="o"/>
      <w:lvlJc w:val="left"/>
      <w:pPr>
        <w:ind w:left="1155" w:hanging="360"/>
      </w:pPr>
      <w:rPr>
        <w:rFonts w:ascii="Courier New" w:hAnsi="Courier New" w:cs="Courier New" w:hint="default"/>
      </w:rPr>
    </w:lvl>
    <w:lvl w:ilvl="2" w:tplc="04220005" w:tentative="1">
      <w:start w:val="1"/>
      <w:numFmt w:val="bullet"/>
      <w:lvlText w:val=""/>
      <w:lvlJc w:val="left"/>
      <w:pPr>
        <w:ind w:left="1875" w:hanging="360"/>
      </w:pPr>
      <w:rPr>
        <w:rFonts w:ascii="Wingdings" w:hAnsi="Wingdings" w:hint="default"/>
      </w:rPr>
    </w:lvl>
    <w:lvl w:ilvl="3" w:tplc="04220001" w:tentative="1">
      <w:start w:val="1"/>
      <w:numFmt w:val="bullet"/>
      <w:lvlText w:val=""/>
      <w:lvlJc w:val="left"/>
      <w:pPr>
        <w:ind w:left="2595" w:hanging="360"/>
      </w:pPr>
      <w:rPr>
        <w:rFonts w:ascii="Symbol" w:hAnsi="Symbol" w:hint="default"/>
      </w:rPr>
    </w:lvl>
    <w:lvl w:ilvl="4" w:tplc="04220003" w:tentative="1">
      <w:start w:val="1"/>
      <w:numFmt w:val="bullet"/>
      <w:lvlText w:val="o"/>
      <w:lvlJc w:val="left"/>
      <w:pPr>
        <w:ind w:left="3315" w:hanging="360"/>
      </w:pPr>
      <w:rPr>
        <w:rFonts w:ascii="Courier New" w:hAnsi="Courier New" w:cs="Courier New" w:hint="default"/>
      </w:rPr>
    </w:lvl>
    <w:lvl w:ilvl="5" w:tplc="04220005" w:tentative="1">
      <w:start w:val="1"/>
      <w:numFmt w:val="bullet"/>
      <w:lvlText w:val=""/>
      <w:lvlJc w:val="left"/>
      <w:pPr>
        <w:ind w:left="4035" w:hanging="360"/>
      </w:pPr>
      <w:rPr>
        <w:rFonts w:ascii="Wingdings" w:hAnsi="Wingdings" w:hint="default"/>
      </w:rPr>
    </w:lvl>
    <w:lvl w:ilvl="6" w:tplc="04220001" w:tentative="1">
      <w:start w:val="1"/>
      <w:numFmt w:val="bullet"/>
      <w:lvlText w:val=""/>
      <w:lvlJc w:val="left"/>
      <w:pPr>
        <w:ind w:left="4755" w:hanging="360"/>
      </w:pPr>
      <w:rPr>
        <w:rFonts w:ascii="Symbol" w:hAnsi="Symbol" w:hint="default"/>
      </w:rPr>
    </w:lvl>
    <w:lvl w:ilvl="7" w:tplc="04220003" w:tentative="1">
      <w:start w:val="1"/>
      <w:numFmt w:val="bullet"/>
      <w:lvlText w:val="o"/>
      <w:lvlJc w:val="left"/>
      <w:pPr>
        <w:ind w:left="5475" w:hanging="360"/>
      </w:pPr>
      <w:rPr>
        <w:rFonts w:ascii="Courier New" w:hAnsi="Courier New" w:cs="Courier New" w:hint="default"/>
      </w:rPr>
    </w:lvl>
    <w:lvl w:ilvl="8" w:tplc="04220005" w:tentative="1">
      <w:start w:val="1"/>
      <w:numFmt w:val="bullet"/>
      <w:lvlText w:val=""/>
      <w:lvlJc w:val="left"/>
      <w:pPr>
        <w:ind w:left="6195" w:hanging="360"/>
      </w:pPr>
      <w:rPr>
        <w:rFonts w:ascii="Wingdings" w:hAnsi="Wingdings" w:hint="default"/>
      </w:rPr>
    </w:lvl>
  </w:abstractNum>
  <w:abstractNum w:abstractNumId="1">
    <w:nsid w:val="7E485776"/>
    <w:multiLevelType w:val="hybridMultilevel"/>
    <w:tmpl w:val="9662DA6C"/>
    <w:lvl w:ilvl="0" w:tplc="5F522A84">
      <w:start w:val="3"/>
      <w:numFmt w:val="bullet"/>
      <w:lvlText w:val="-"/>
      <w:lvlJc w:val="left"/>
      <w:pPr>
        <w:ind w:left="720" w:hanging="360"/>
      </w:pPr>
      <w:rPr>
        <w:rFonts w:ascii="Times New Roman" w:eastAsiaTheme="minorHAnsi"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41253"/>
    <w:rsid w:val="008175B3"/>
    <w:rsid w:val="00F4125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41253"/>
    <w:rPr>
      <w:lang w:val="uk-U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F41253"/>
    <w:pPr>
      <w:ind w:left="720"/>
      <w:contextualSpacing/>
    </w:pPr>
    <w:rPr>
      <w:rFonts w:ascii="Calibri" w:eastAsia="Calibri" w:hAnsi="Calibri" w:cs="Times New Roman"/>
    </w:rPr>
  </w:style>
  <w:style w:type="table" w:styleId="a4">
    <w:name w:val="Table Grid"/>
    <w:basedOn w:val="a1"/>
    <w:uiPriority w:val="59"/>
    <w:rsid w:val="00F41253"/>
    <w:pPr>
      <w:spacing w:after="0" w:line="240" w:lineRule="auto"/>
    </w:pPr>
    <w:rPr>
      <w:rFonts w:ascii="Calibri" w:eastAsia="Calibri" w:hAnsi="Calibri" w:cs="Times New Roman"/>
      <w:lang w:val="uk-U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41253"/>
    <w:rPr>
      <w:lang w:val="uk-U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F41253"/>
    <w:pPr>
      <w:ind w:left="720"/>
      <w:contextualSpacing/>
    </w:pPr>
    <w:rPr>
      <w:rFonts w:ascii="Calibri" w:eastAsia="Calibri" w:hAnsi="Calibri" w:cs="Times New Roman"/>
    </w:rPr>
  </w:style>
  <w:style w:type="table" w:styleId="a4">
    <w:name w:val="Table Grid"/>
    <w:basedOn w:val="a1"/>
    <w:uiPriority w:val="59"/>
    <w:rsid w:val="00F41253"/>
    <w:pPr>
      <w:spacing w:after="0" w:line="240" w:lineRule="auto"/>
    </w:pPr>
    <w:rPr>
      <w:rFonts w:ascii="Calibri" w:eastAsia="Calibri" w:hAnsi="Calibri" w:cs="Times New Roman"/>
      <w:lang w:val="uk-U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15</Pages>
  <Words>4911</Words>
  <Characters>27996</Characters>
  <Application>Microsoft Office Word</Application>
  <DocSecurity>0</DocSecurity>
  <Lines>233</Lines>
  <Paragraphs>65</Paragraphs>
  <ScaleCrop>false</ScaleCrop>
  <Company/>
  <LinksUpToDate>false</LinksUpToDate>
  <CharactersWithSpaces>32842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1</cp:revision>
  <dcterms:created xsi:type="dcterms:W3CDTF">2024-06-25T06:16:00Z</dcterms:created>
  <dcterms:modified xsi:type="dcterms:W3CDTF">2024-06-25T06:18:00Z</dcterms:modified>
</cp:coreProperties>
</file>