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CC6" w:rsidRDefault="00737CC6" w:rsidP="00737CC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2024-2025 навчальний рік </w:t>
      </w:r>
    </w:p>
    <w:p w:rsidR="00737CC6" w:rsidRDefault="00737CC6" w:rsidP="00737CC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Default="00737CC6" w:rsidP="00737CC6">
      <w:pPr>
        <w:spacing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Протокол                                                                                                                                        засідання атестаційної комісії </w:t>
      </w:r>
    </w:p>
    <w:p w:rsidR="00737CC6" w:rsidRDefault="00737CC6" w:rsidP="00737CC6">
      <w:pPr>
        <w:rPr>
          <w:rFonts w:ascii="Times New Roman" w:hAnsi="Times New Roman"/>
          <w:sz w:val="24"/>
          <w:szCs w:val="24"/>
          <w:lang w:val="uk-UA"/>
        </w:rPr>
      </w:pPr>
    </w:p>
    <w:p w:rsidR="00737CC6" w:rsidRDefault="00737CC6" w:rsidP="00737CC6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09.10.2024 року                                                                                                      №</w:t>
      </w:r>
      <w:r w:rsidRPr="004E1950">
        <w:rPr>
          <w:rFonts w:ascii="Times New Roman" w:hAnsi="Times New Roman"/>
          <w:sz w:val="24"/>
          <w:szCs w:val="24"/>
          <w:lang w:val="uk-UA"/>
        </w:rPr>
        <w:t>1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737CC6" w:rsidRPr="00255254" w:rsidRDefault="00737CC6" w:rsidP="00737CC6">
      <w:pPr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</w:t>
      </w:r>
    </w:p>
    <w:p w:rsidR="00737CC6" w:rsidRDefault="00737CC6" w:rsidP="00737CC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Заклад дошкільної освіти №5</w:t>
      </w:r>
    </w:p>
    <w:p w:rsidR="00737CC6" w:rsidRDefault="00737CC6" w:rsidP="00737CC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Дубенської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міської ради Рівненської області</w:t>
      </w:r>
    </w:p>
    <w:p w:rsidR="00737CC6" w:rsidRDefault="00737CC6" w:rsidP="00737CC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737CC6" w:rsidRDefault="00737CC6" w:rsidP="00737CC6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Присутні: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Голова  Тетяна АПОСТОЛ , директор 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Секретар  Людмила НОВАК, вихователь</w:t>
      </w:r>
    </w:p>
    <w:p w:rsidR="00737CC6" w:rsidRDefault="00737CC6" w:rsidP="00737CC6">
      <w:pPr>
        <w:pStyle w:val="a6"/>
        <w:spacing w:before="0" w:beforeAutospacing="0" w:after="0" w:afterAutospacing="0"/>
      </w:pPr>
      <w:r>
        <w:rPr>
          <w:lang w:val="uk-UA"/>
        </w:rPr>
        <w:t xml:space="preserve">Члени АК: </w:t>
      </w:r>
      <w:r>
        <w:t> </w:t>
      </w:r>
      <w:proofErr w:type="spellStart"/>
      <w:r>
        <w:t>Тетяна</w:t>
      </w:r>
      <w:proofErr w:type="spellEnd"/>
      <w:r>
        <w:t xml:space="preserve"> ВАСИНЮК, голова ПК, </w:t>
      </w:r>
      <w:proofErr w:type="spellStart"/>
      <w:r>
        <w:t>вихователь</w:t>
      </w:r>
      <w:proofErr w:type="spellEnd"/>
      <w:r>
        <w:t>;</w:t>
      </w:r>
    </w:p>
    <w:p w:rsidR="00737CC6" w:rsidRDefault="00737CC6" w:rsidP="00737CC6">
      <w:pPr>
        <w:pStyle w:val="a6"/>
        <w:spacing w:before="0" w:beforeAutospacing="0" w:after="0" w:afterAutospacing="0"/>
      </w:pPr>
      <w:r>
        <w:t>                   </w:t>
      </w:r>
      <w:r>
        <w:rPr>
          <w:lang w:val="uk-UA"/>
        </w:rPr>
        <w:t xml:space="preserve"> </w:t>
      </w:r>
      <w:proofErr w:type="spellStart"/>
      <w:r>
        <w:t>Юлія</w:t>
      </w:r>
      <w:proofErr w:type="spellEnd"/>
      <w:r>
        <w:t xml:space="preserve"> ГАВРИЛЮК, </w:t>
      </w:r>
      <w:proofErr w:type="spellStart"/>
      <w:r>
        <w:t>практичний</w:t>
      </w:r>
      <w:proofErr w:type="spellEnd"/>
      <w:r>
        <w:t xml:space="preserve"> психолог.</w:t>
      </w:r>
    </w:p>
    <w:p w:rsidR="00737CC6" w:rsidRDefault="00737CC6" w:rsidP="00737CC6">
      <w:pPr>
        <w:pStyle w:val="a6"/>
        <w:spacing w:before="0" w:beforeAutospacing="0" w:after="0" w:afterAutospacing="0"/>
      </w:pPr>
      <w:r>
        <w:t>                   </w:t>
      </w:r>
      <w:proofErr w:type="spellStart"/>
      <w:r>
        <w:t>Наталія</w:t>
      </w:r>
      <w:proofErr w:type="spellEnd"/>
      <w:r>
        <w:t xml:space="preserve"> МУШИНСЬКА, </w:t>
      </w:r>
      <w:proofErr w:type="spellStart"/>
      <w:r>
        <w:t>вихователь</w:t>
      </w:r>
      <w:proofErr w:type="spellEnd"/>
      <w:r>
        <w:t>-методист;</w:t>
      </w:r>
    </w:p>
    <w:p w:rsidR="00737CC6" w:rsidRPr="001918A1" w:rsidRDefault="00737CC6" w:rsidP="00737CC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37CC6" w:rsidRDefault="00737CC6" w:rsidP="00737CC6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Default="00737CC6" w:rsidP="00737CC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Порядок денний</w:t>
      </w:r>
    </w:p>
    <w:p w:rsidR="00737CC6" w:rsidRDefault="00737CC6" w:rsidP="00737CC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Default="00737CC6" w:rsidP="00737CC6">
      <w:pPr>
        <w:numPr>
          <w:ilvl w:val="0"/>
          <w:numId w:val="1"/>
        </w:numPr>
        <w:tabs>
          <w:tab w:val="left" w:pos="3592"/>
          <w:tab w:val="center" w:pos="467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Ознайомлення з обов’язками членів </w:t>
      </w:r>
      <w:r w:rsidRPr="00CE6906">
        <w:rPr>
          <w:rFonts w:ascii="Times New Roman" w:eastAsia="Times New Roman" w:hAnsi="Times New Roman"/>
          <w:sz w:val="24"/>
          <w:szCs w:val="24"/>
          <w:lang w:val="uk-UA" w:eastAsia="ru-RU"/>
        </w:rPr>
        <w:t>атестаційної комісії.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737CC6" w:rsidRPr="004E1950" w:rsidRDefault="00737CC6" w:rsidP="00737CC6">
      <w:pPr>
        <w:numPr>
          <w:ilvl w:val="0"/>
          <w:numId w:val="1"/>
        </w:numPr>
        <w:tabs>
          <w:tab w:val="left" w:pos="3592"/>
          <w:tab w:val="center" w:pos="467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4E1950">
        <w:rPr>
          <w:rFonts w:ascii="Times New Roman" w:eastAsia="Times New Roman" w:hAnsi="Times New Roman"/>
          <w:sz w:val="24"/>
          <w:szCs w:val="24"/>
          <w:lang w:val="uk-UA" w:eastAsia="ru-RU"/>
        </w:rPr>
        <w:t>Затвердження  списків педагогічних працівників, які атестуються.</w:t>
      </w:r>
    </w:p>
    <w:p w:rsidR="00737CC6" w:rsidRDefault="00737CC6" w:rsidP="00737CC6">
      <w:pPr>
        <w:numPr>
          <w:ilvl w:val="0"/>
          <w:numId w:val="1"/>
        </w:numPr>
        <w:tabs>
          <w:tab w:val="left" w:pos="3592"/>
          <w:tab w:val="center" w:pos="467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CE6906">
        <w:rPr>
          <w:rFonts w:ascii="Times New Roman" w:eastAsia="Times New Roman" w:hAnsi="Times New Roman"/>
          <w:sz w:val="24"/>
          <w:szCs w:val="24"/>
          <w:lang w:val="uk-UA" w:eastAsia="ru-RU"/>
        </w:rPr>
        <w:t>Затвердження графіка роботи атестаційної комісії.</w:t>
      </w:r>
    </w:p>
    <w:p w:rsidR="00737CC6" w:rsidRPr="00255254" w:rsidRDefault="00737CC6" w:rsidP="00737CC6">
      <w:pPr>
        <w:numPr>
          <w:ilvl w:val="0"/>
          <w:numId w:val="1"/>
        </w:numPr>
        <w:tabs>
          <w:tab w:val="left" w:pos="3592"/>
          <w:tab w:val="center" w:pos="467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Визначення строку та адреси електронної пошти для подання педпрацівниками документів.</w:t>
      </w:r>
      <w:r w:rsidRPr="00255254">
        <w:rPr>
          <w:rFonts w:ascii="Times New Roman" w:eastAsia="Times New Roman" w:hAnsi="Times New Roman"/>
          <w:sz w:val="24"/>
          <w:szCs w:val="24"/>
          <w:lang w:val="uk-UA" w:eastAsia="ru-RU"/>
        </w:rPr>
        <w:tab/>
      </w:r>
    </w:p>
    <w:p w:rsidR="00737CC6" w:rsidRDefault="00737CC6" w:rsidP="00737CC6">
      <w:pPr>
        <w:tabs>
          <w:tab w:val="left" w:pos="3327"/>
          <w:tab w:val="left" w:pos="3592"/>
          <w:tab w:val="center" w:pos="4677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ab/>
      </w: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1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С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ЛУХАЛИ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:</w:t>
      </w:r>
    </w:p>
    <w:p w:rsidR="00737CC6" w:rsidRDefault="00737CC6" w:rsidP="00737CC6">
      <w:pPr>
        <w:spacing w:after="0" w:line="240" w:lineRule="auto"/>
        <w:ind w:left="72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Тетяну АПОСТОЛ, </w:t>
      </w:r>
      <w:r w:rsidRPr="004E1950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г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олову АК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, </w:t>
      </w:r>
      <w:r w:rsidRPr="00964207">
        <w:rPr>
          <w:rFonts w:ascii="Times New Roman" w:eastAsia="Times New Roman" w:hAnsi="Times New Roman"/>
          <w:sz w:val="24"/>
          <w:szCs w:val="24"/>
          <w:lang w:val="uk-UA" w:eastAsia="ru-RU" w:bidi="uk-UA"/>
        </w:rPr>
        <w:t>яка</w:t>
      </w:r>
      <w:r>
        <w:rPr>
          <w:rFonts w:ascii="Times New Roman" w:eastAsia="Times New Roman" w:hAnsi="Times New Roman"/>
          <w:sz w:val="24"/>
          <w:szCs w:val="24"/>
          <w:lang w:val="uk-UA" w:eastAsia="ru-RU" w:bidi="uk-UA"/>
        </w:rPr>
        <w:t xml:space="preserve"> запропонувала обрати лічильну комісію в кількості 3 чоловік, а саме: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Наталію МУШИНСЬКУ, Тетяну ВАСИНЮК, </w:t>
      </w:r>
      <w:r>
        <w:rPr>
          <w:rFonts w:ascii="Times New Roman" w:hAnsi="Times New Roman"/>
          <w:sz w:val="24"/>
          <w:szCs w:val="24"/>
          <w:lang w:val="uk-UA"/>
        </w:rPr>
        <w:t>Юлію ГАВРИЛЮК та обрати тип голосування.</w:t>
      </w:r>
    </w:p>
    <w:p w:rsidR="00737CC6" w:rsidRDefault="00737CC6" w:rsidP="00737CC6">
      <w:pPr>
        <w:spacing w:after="0" w:line="240" w:lineRule="auto"/>
        <w:ind w:left="720"/>
        <w:rPr>
          <w:rFonts w:ascii="Times New Roman" w:hAnsi="Times New Roman"/>
          <w:sz w:val="24"/>
          <w:szCs w:val="24"/>
          <w:lang w:val="uk-UA"/>
        </w:rPr>
      </w:pPr>
      <w:r w:rsidRPr="00964207">
        <w:rPr>
          <w:rFonts w:ascii="Times New Roman" w:eastAsia="Times New Roman" w:hAnsi="Times New Roman"/>
          <w:sz w:val="24"/>
          <w:szCs w:val="24"/>
          <w:lang w:val="uk-UA" w:eastAsia="ru-RU" w:bidi="uk-UA"/>
        </w:rPr>
        <w:t xml:space="preserve">ВИРІШИЛИ: </w:t>
      </w:r>
      <w:r>
        <w:rPr>
          <w:rFonts w:ascii="Times New Roman" w:eastAsia="Times New Roman" w:hAnsi="Times New Roman"/>
          <w:sz w:val="24"/>
          <w:szCs w:val="24"/>
          <w:lang w:val="uk-UA" w:eastAsia="ru-RU" w:bidi="uk-UA"/>
        </w:rPr>
        <w:t xml:space="preserve">Обрати лічильну комісію в кількості 3 чоловік, а саме: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Наталію МУШИНСЬКУ, Тетяну ВАСИНЮК, </w:t>
      </w:r>
      <w:r>
        <w:rPr>
          <w:rFonts w:ascii="Times New Roman" w:hAnsi="Times New Roman"/>
          <w:sz w:val="24"/>
          <w:szCs w:val="24"/>
          <w:lang w:val="uk-UA"/>
        </w:rPr>
        <w:t>Юлію ГАВРИЛЮК та обрати відкритий тип голосування.</w:t>
      </w:r>
    </w:p>
    <w:p w:rsidR="00737CC6" w:rsidRPr="00737CC6" w:rsidRDefault="00737CC6" w:rsidP="00737CC6">
      <w:pPr>
        <w:pStyle w:val="1"/>
        <w:shd w:val="clear" w:color="auto" w:fill="auto"/>
        <w:spacing w:after="360"/>
        <w:ind w:firstLine="840"/>
        <w:rPr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 w:eastAsia="uk-UA" w:bidi="uk-UA"/>
        </w:rPr>
        <w:t>За - 5</w:t>
      </w:r>
      <w:r w:rsidRPr="00964207">
        <w:rPr>
          <w:color w:val="000000"/>
          <w:sz w:val="24"/>
          <w:szCs w:val="24"/>
          <w:lang w:val="uk-UA" w:eastAsia="uk-UA" w:bidi="uk-UA"/>
        </w:rPr>
        <w:t xml:space="preserve"> , проти - 0 , утримались - 0</w:t>
      </w:r>
    </w:p>
    <w:p w:rsidR="00737CC6" w:rsidRPr="00F833DB" w:rsidRDefault="00737CC6" w:rsidP="00737CC6">
      <w:pPr>
        <w:pStyle w:val="1"/>
        <w:shd w:val="clear" w:color="auto" w:fill="auto"/>
        <w:tabs>
          <w:tab w:val="left" w:pos="1262"/>
        </w:tabs>
        <w:ind w:left="1140"/>
        <w:rPr>
          <w:lang w:val="uk-UA"/>
        </w:rPr>
      </w:pP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2  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С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ЛУХАЛИ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:</w:t>
      </w: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>
        <w:rPr>
          <w:sz w:val="24"/>
          <w:szCs w:val="24"/>
          <w:lang w:val="uk-UA" w:eastAsia="ru-RU"/>
        </w:rPr>
        <w:t xml:space="preserve"> Тетяну АПОСТОЛ, </w:t>
      </w:r>
      <w:r w:rsidRPr="004E1950">
        <w:rPr>
          <w:sz w:val="24"/>
          <w:szCs w:val="24"/>
          <w:lang w:val="uk-UA" w:eastAsia="ru-RU"/>
        </w:rPr>
        <w:t xml:space="preserve"> </w:t>
      </w:r>
      <w:r>
        <w:rPr>
          <w:sz w:val="24"/>
          <w:szCs w:val="24"/>
          <w:lang w:val="uk-UA" w:eastAsia="ru-RU"/>
        </w:rPr>
        <w:t>г</w:t>
      </w:r>
      <w:r w:rsidRPr="00BB0409">
        <w:rPr>
          <w:sz w:val="24"/>
          <w:szCs w:val="24"/>
          <w:lang w:val="uk-UA" w:eastAsia="ru-RU"/>
        </w:rPr>
        <w:t>олову АК</w:t>
      </w:r>
      <w:r>
        <w:rPr>
          <w:sz w:val="24"/>
          <w:szCs w:val="24"/>
          <w:lang w:val="uk-UA" w:eastAsia="ru-RU"/>
        </w:rPr>
        <w:t xml:space="preserve">, </w:t>
      </w:r>
      <w:r w:rsidRPr="00A9318A">
        <w:rPr>
          <w:sz w:val="24"/>
          <w:szCs w:val="24"/>
          <w:lang w:val="uk-UA" w:eastAsia="ru-RU" w:bidi="uk-UA"/>
        </w:rPr>
        <w:t xml:space="preserve">яка повідомила, що у закладі працює більше 15 педагогічних працівників, тому атестаційна комісія є повноважною за умови присутності на її засіданні не менше двох третин від її складу. Рішення атестаційної комісії приймають шляхом голосування простою більшістю голосів. Відповідно наказу керівника від № </w:t>
      </w:r>
      <w:r>
        <w:rPr>
          <w:sz w:val="24"/>
          <w:szCs w:val="24"/>
          <w:lang w:val="uk-UA" w:eastAsia="ru-RU" w:bidi="uk-UA"/>
        </w:rPr>
        <w:t>76 к</w:t>
      </w:r>
      <w:r w:rsidRPr="00A9318A">
        <w:rPr>
          <w:sz w:val="24"/>
          <w:szCs w:val="24"/>
          <w:lang w:val="uk-UA" w:eastAsia="ru-RU" w:bidi="uk-UA"/>
        </w:rPr>
        <w:t xml:space="preserve"> «Про </w:t>
      </w:r>
      <w:r>
        <w:rPr>
          <w:sz w:val="24"/>
          <w:szCs w:val="24"/>
          <w:lang w:val="uk-UA" w:eastAsia="ru-RU" w:bidi="uk-UA"/>
        </w:rPr>
        <w:t>створення атестаційної комісії та затвердження її складу</w:t>
      </w:r>
      <w:r w:rsidRPr="00A9318A">
        <w:rPr>
          <w:sz w:val="24"/>
          <w:szCs w:val="24"/>
          <w:lang w:val="uk-UA" w:eastAsia="ru-RU" w:bidi="uk-UA"/>
        </w:rPr>
        <w:t>.», створено атестаційну комісію 1 рівня, до складу якої входить</w:t>
      </w:r>
      <w:r>
        <w:rPr>
          <w:sz w:val="24"/>
          <w:szCs w:val="24"/>
          <w:lang w:val="uk-UA" w:eastAsia="ru-RU" w:bidi="uk-UA"/>
        </w:rPr>
        <w:t xml:space="preserve"> 5 </w:t>
      </w:r>
      <w:r w:rsidRPr="00A9318A">
        <w:rPr>
          <w:sz w:val="24"/>
          <w:szCs w:val="24"/>
          <w:lang w:val="uk-UA" w:eastAsia="ru-RU" w:bidi="uk-UA"/>
        </w:rPr>
        <w:t>осіб. У наказі визначено персонал</w:t>
      </w:r>
      <w:r>
        <w:rPr>
          <w:sz w:val="24"/>
          <w:szCs w:val="24"/>
          <w:lang w:val="uk-UA" w:eastAsia="ru-RU" w:bidi="uk-UA"/>
        </w:rPr>
        <w:t xml:space="preserve">ьний склад атестаційної комісії. </w:t>
      </w:r>
      <w:r w:rsidRPr="00A9318A">
        <w:rPr>
          <w:sz w:val="24"/>
          <w:szCs w:val="24"/>
          <w:lang w:val="uk-UA" w:eastAsia="ru-RU" w:bidi="uk-UA"/>
        </w:rPr>
        <w:t>Голова довела до відома членів атестаційної комісії їх обов'язки.</w:t>
      </w: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 w:rsidRPr="00A9318A">
        <w:rPr>
          <w:i/>
          <w:iCs/>
          <w:sz w:val="24"/>
          <w:szCs w:val="24"/>
          <w:lang w:val="uk-UA" w:eastAsia="ru-RU" w:bidi="uk-UA"/>
        </w:rPr>
        <w:t>Голова атестаційної комісії, керівник закладу: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проводить засідання атестаційної комісії;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бере участь у голосуванні під час прийняття рішень атестаційної комісії;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підписує протоколи засідань атестаційної комісії та атестаційні листи;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 xml:space="preserve">за наявності обставин, які об’єктивно унеможливлюють проведення засідання </w:t>
      </w:r>
      <w:r w:rsidRPr="00A9318A">
        <w:rPr>
          <w:sz w:val="24"/>
          <w:szCs w:val="24"/>
          <w:lang w:val="uk-UA" w:eastAsia="ru-RU" w:bidi="uk-UA"/>
        </w:rPr>
        <w:lastRenderedPageBreak/>
        <w:t xml:space="preserve">комісії очно (воєнний стан, надзвичайна ситуація, карантинні обмеження тощо), голова атестаційної комісії може прийняти рішення про проведення засідання в режимі </w:t>
      </w:r>
      <w:proofErr w:type="spellStart"/>
      <w:r w:rsidRPr="00A9318A">
        <w:rPr>
          <w:sz w:val="24"/>
          <w:szCs w:val="24"/>
          <w:lang w:val="uk-UA" w:eastAsia="ru-RU" w:bidi="uk-UA"/>
        </w:rPr>
        <w:t>відеоконференцзв’язку</w:t>
      </w:r>
      <w:proofErr w:type="spellEnd"/>
      <w:r w:rsidRPr="00A9318A">
        <w:rPr>
          <w:sz w:val="24"/>
          <w:szCs w:val="24"/>
          <w:lang w:val="uk-UA" w:eastAsia="ru-RU" w:bidi="uk-UA"/>
        </w:rPr>
        <w:t>.</w:t>
      </w: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 w:rsidRPr="00A9318A">
        <w:rPr>
          <w:i/>
          <w:iCs/>
          <w:sz w:val="24"/>
          <w:szCs w:val="24"/>
          <w:lang w:val="uk-UA" w:eastAsia="ru-RU" w:bidi="uk-UA"/>
        </w:rPr>
        <w:t>Секретар атестаційної комісії: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приймає, реєструє та зберігає документи, подані педагогічними працівниками до розгляду та під час розгляду їх атестаційною комісією;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організовує роботу атестаційної комісії, веде та підписує протоколи засідань атестаційної комісії;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оформлює та підписує атестаційні листи;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повідомляє педагогічним працівникам про місце і час проведення засідання атестаційної комісії (у разі запрошення педагогічних працівників на засідання);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 xml:space="preserve">забезпечує оприлюднення інформації про діяльність атестаційної комісії шляхом розміщення її на офіційному </w:t>
      </w:r>
      <w:proofErr w:type="spellStart"/>
      <w:r w:rsidRPr="00A9318A">
        <w:rPr>
          <w:sz w:val="24"/>
          <w:szCs w:val="24"/>
          <w:lang w:val="uk-UA" w:eastAsia="ru-RU" w:bidi="uk-UA"/>
        </w:rPr>
        <w:t>вебсайті</w:t>
      </w:r>
      <w:proofErr w:type="spellEnd"/>
      <w:r w:rsidRPr="00A9318A">
        <w:rPr>
          <w:sz w:val="24"/>
          <w:szCs w:val="24"/>
          <w:lang w:val="uk-UA" w:eastAsia="ru-RU" w:bidi="uk-UA"/>
        </w:rPr>
        <w:t xml:space="preserve"> закладу освіти.</w:t>
      </w: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 w:rsidRPr="00A9318A">
        <w:rPr>
          <w:i/>
          <w:iCs/>
          <w:sz w:val="24"/>
          <w:szCs w:val="24"/>
          <w:lang w:val="uk-UA" w:eastAsia="ru-RU" w:bidi="uk-UA"/>
        </w:rPr>
        <w:t>Члени атестаційної комісії: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розглядають документи, подані педагогічними працівниками (крім керівників), встановлюють їх відповідність вимогам законодавства та вживають заходів щодо перевірки їх достовірності;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 xml:space="preserve">вивчають та аналізують практичний досвід роботи педагогічних працівників, для належного оцінювання професійних </w:t>
      </w:r>
      <w:proofErr w:type="spellStart"/>
      <w:r w:rsidRPr="00A9318A">
        <w:rPr>
          <w:sz w:val="24"/>
          <w:szCs w:val="24"/>
          <w:lang w:val="uk-UA" w:eastAsia="ru-RU" w:bidi="uk-UA"/>
        </w:rPr>
        <w:t>компетентностей</w:t>
      </w:r>
      <w:proofErr w:type="spellEnd"/>
      <w:r w:rsidRPr="00A9318A">
        <w:rPr>
          <w:sz w:val="24"/>
          <w:szCs w:val="24"/>
          <w:lang w:val="uk-UA" w:eastAsia="ru-RU" w:bidi="uk-UA"/>
        </w:rPr>
        <w:t xml:space="preserve"> з урахуванням його посадових обов’язків і вимог професійного стандарту (за наявності);</w:t>
      </w:r>
    </w:p>
    <w:p w:rsidR="00737CC6" w:rsidRPr="00A9318A" w:rsidRDefault="00737CC6" w:rsidP="00737CC6">
      <w:pPr>
        <w:pStyle w:val="1"/>
        <w:numPr>
          <w:ilvl w:val="0"/>
          <w:numId w:val="3"/>
        </w:numPr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приймають рішення про відповідність (невідповідність) педагогічних працівників закладу освіти займаним посадам, присвоєння (підтвердження) кваліфікаційних категорій і педагогічних звань або про відмову в такому присвоєнні (підтвердженні).</w:t>
      </w: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ВИРІШИЛИ:</w:t>
      </w:r>
    </w:p>
    <w:p w:rsidR="00737CC6" w:rsidRPr="00A9318A" w:rsidRDefault="00737CC6" w:rsidP="00737CC6">
      <w:pPr>
        <w:pStyle w:val="1"/>
        <w:ind w:left="709"/>
        <w:rPr>
          <w:sz w:val="24"/>
          <w:szCs w:val="24"/>
          <w:lang w:val="uk-UA" w:eastAsia="ru-RU" w:bidi="uk-UA"/>
        </w:rPr>
      </w:pPr>
      <w:r>
        <w:rPr>
          <w:sz w:val="24"/>
          <w:szCs w:val="24"/>
          <w:lang w:val="uk-UA" w:eastAsia="ru-RU" w:bidi="uk-UA"/>
        </w:rPr>
        <w:t xml:space="preserve">1. </w:t>
      </w:r>
      <w:r w:rsidRPr="00A9318A">
        <w:rPr>
          <w:sz w:val="24"/>
          <w:szCs w:val="24"/>
          <w:lang w:val="uk-UA" w:eastAsia="ru-RU" w:bidi="uk-UA"/>
        </w:rPr>
        <w:t>Схвалити обов’язки голови, секретаря та членів атестаційної комісії.</w:t>
      </w:r>
    </w:p>
    <w:p w:rsidR="00737CC6" w:rsidRPr="00A9318A" w:rsidRDefault="00737CC6" w:rsidP="00737CC6">
      <w:pPr>
        <w:pStyle w:val="1"/>
        <w:spacing w:after="360"/>
        <w:ind w:firstLine="840"/>
        <w:rPr>
          <w:sz w:val="24"/>
          <w:szCs w:val="24"/>
          <w:lang w:val="uk-UA" w:eastAsia="ru-RU" w:bidi="uk-UA"/>
        </w:rPr>
      </w:pPr>
      <w:r>
        <w:rPr>
          <w:sz w:val="24"/>
          <w:szCs w:val="24"/>
          <w:lang w:val="uk-UA" w:eastAsia="ru-RU" w:bidi="uk-UA"/>
        </w:rPr>
        <w:t>За - 5</w:t>
      </w:r>
      <w:r w:rsidRPr="00A9318A">
        <w:rPr>
          <w:sz w:val="24"/>
          <w:szCs w:val="24"/>
          <w:lang w:val="uk-UA" w:eastAsia="ru-RU" w:bidi="uk-UA"/>
        </w:rPr>
        <w:t xml:space="preserve"> , проти - 0 , утримались - 0</w:t>
      </w: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3 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С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ЛУХАЛИ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: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737CC6" w:rsidRPr="00BB0409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Тетяну АПОСТОЛ, г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олову АК що ознайомила членів АК з списком  педагогічних пра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цівників, які підлягають черговій атестації у 2024-2025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навчальному році.</w:t>
      </w:r>
    </w:p>
    <w:p w:rsidR="00737CC6" w:rsidRPr="00B92471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 w:rsidRPr="00A9318A">
        <w:rPr>
          <w:sz w:val="24"/>
          <w:szCs w:val="24"/>
          <w:lang w:val="uk-UA" w:eastAsia="ru-RU" w:bidi="uk-UA"/>
        </w:rPr>
        <w:t>ВИРІШИЛИ:</w:t>
      </w:r>
    </w:p>
    <w:p w:rsidR="00737CC6" w:rsidRPr="00B92471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1. З</w:t>
      </w:r>
      <w:r w:rsidRPr="00B92471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атвердити список педагогічних працівників, що атестуються у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-2025 </w:t>
      </w:r>
      <w:r w:rsidRPr="00B92471">
        <w:rPr>
          <w:rFonts w:ascii="Times New Roman" w:eastAsia="Times New Roman" w:hAnsi="Times New Roman"/>
          <w:sz w:val="24"/>
          <w:szCs w:val="24"/>
          <w:lang w:val="uk-UA" w:eastAsia="ru-RU"/>
        </w:rPr>
        <w:t>навчальному році.</w:t>
      </w: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 w:rsidRPr="00B92471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Голосували: за -5, проти-0, утрималися – 0.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4 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С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ЛУХАЛИ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: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737CC6" w:rsidRPr="0068022E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Тетяну АПОСТОЛ, голову АК , яка</w:t>
      </w:r>
      <w:r w:rsidRPr="0068022E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ознайомила присутніх з графіком роботи АК.</w:t>
      </w:r>
    </w:p>
    <w:p w:rsidR="00737CC6" w:rsidRDefault="00737CC6" w:rsidP="00737CC6">
      <w:pPr>
        <w:pStyle w:val="a3"/>
        <w:spacing w:after="0" w:line="240" w:lineRule="auto"/>
        <w:ind w:left="1140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>
        <w:rPr>
          <w:sz w:val="24"/>
          <w:szCs w:val="24"/>
          <w:lang w:val="uk-UA" w:eastAsia="ru-RU"/>
        </w:rPr>
        <w:t xml:space="preserve">           </w:t>
      </w:r>
      <w:r w:rsidRPr="00A9318A">
        <w:rPr>
          <w:sz w:val="24"/>
          <w:szCs w:val="24"/>
          <w:lang w:val="uk-UA" w:eastAsia="ru-RU" w:bidi="uk-UA"/>
        </w:rPr>
        <w:t>ВИРІШИЛИ: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1. Зат</w:t>
      </w:r>
      <w:r w:rsidR="00F833DB">
        <w:rPr>
          <w:rFonts w:ascii="Times New Roman" w:eastAsia="Times New Roman" w:hAnsi="Times New Roman"/>
          <w:sz w:val="24"/>
          <w:szCs w:val="24"/>
          <w:lang w:val="uk-UA" w:eastAsia="ru-RU"/>
        </w:rPr>
        <w:t>вердити графік роботи АК на 2024-2025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навчальний рік. 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</w:t>
      </w:r>
      <w:r w:rsidRPr="0068022E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Голосували: за-5, проти-0, утрималися -0.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</w:t>
      </w:r>
    </w:p>
    <w:p w:rsidR="00737CC6" w:rsidRDefault="00737CC6" w:rsidP="00737CC6">
      <w:pPr>
        <w:spacing w:after="0" w:line="240" w:lineRule="auto"/>
        <w:ind w:left="72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5 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С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ЛУХАЛИ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: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</w:p>
    <w:p w:rsidR="00737CC6" w:rsidRDefault="00737CC6" w:rsidP="00737CC6">
      <w:pPr>
        <w:spacing w:after="0" w:line="240" w:lineRule="auto"/>
        <w:ind w:left="709" w:hanging="709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 Тетяну АПОСТОЛ,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г</w:t>
      </w:r>
      <w:r w:rsidRPr="00BB0409">
        <w:rPr>
          <w:rFonts w:ascii="Times New Roman" w:eastAsia="Times New Roman" w:hAnsi="Times New Roman"/>
          <w:sz w:val="24"/>
          <w:szCs w:val="24"/>
          <w:lang w:val="uk-UA" w:eastAsia="ru-RU"/>
        </w:rPr>
        <w:t>олову АК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, яка запропонувала згідно Положення  про атестацію Педагогічних працівн</w:t>
      </w:r>
      <w:r w:rsidR="00F833DB">
        <w:rPr>
          <w:rFonts w:ascii="Times New Roman" w:eastAsia="Times New Roman" w:hAnsi="Times New Roman"/>
          <w:sz w:val="24"/>
          <w:szCs w:val="24"/>
          <w:lang w:val="uk-UA" w:eastAsia="ru-RU"/>
        </w:rPr>
        <w:t>иків визначити строки та адресу</w:t>
      </w: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електронної пошти для подання педпрацівниками документів. </w:t>
      </w:r>
    </w:p>
    <w:p w:rsidR="00737CC6" w:rsidRDefault="00737CC6" w:rsidP="00737CC6">
      <w:pPr>
        <w:spacing w:after="0" w:line="240" w:lineRule="auto"/>
        <w:ind w:left="709" w:hanging="709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Pr="00A9318A" w:rsidRDefault="00737CC6" w:rsidP="00737CC6">
      <w:pPr>
        <w:pStyle w:val="1"/>
        <w:ind w:firstLine="840"/>
        <w:rPr>
          <w:sz w:val="24"/>
          <w:szCs w:val="24"/>
          <w:lang w:val="uk-UA" w:eastAsia="ru-RU" w:bidi="uk-UA"/>
        </w:rPr>
      </w:pPr>
      <w:r>
        <w:rPr>
          <w:sz w:val="24"/>
          <w:szCs w:val="24"/>
          <w:lang w:val="uk-UA" w:eastAsia="ru-RU"/>
        </w:rPr>
        <w:t xml:space="preserve">            </w:t>
      </w:r>
      <w:r w:rsidRPr="00A9318A">
        <w:rPr>
          <w:sz w:val="24"/>
          <w:szCs w:val="24"/>
          <w:lang w:val="uk-UA" w:eastAsia="ru-RU" w:bidi="uk-UA"/>
        </w:rPr>
        <w:t>ВИРІШИЛИ:</w:t>
      </w:r>
    </w:p>
    <w:p w:rsidR="00737CC6" w:rsidRDefault="00737CC6" w:rsidP="00737CC6">
      <w:pPr>
        <w:spacing w:after="0" w:line="240" w:lineRule="auto"/>
        <w:ind w:left="709" w:hanging="709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lastRenderedPageBreak/>
        <w:t xml:space="preserve">            1. О</w:t>
      </w:r>
      <w:r w:rsidRPr="00255254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прилюднити на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сайті закладу електрону адресу </w:t>
      </w:r>
      <w:r w:rsidRPr="00255254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ЗДО №5  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</w:t>
      </w:r>
      <w:hyperlink r:id="rId5" w:history="1">
        <w:r w:rsidRPr="00354D0F">
          <w:rPr>
            <w:rStyle w:val="a4"/>
            <w:rFonts w:ascii="Arial" w:hAnsi="Arial" w:cs="Arial"/>
            <w:b/>
            <w:bCs/>
            <w:sz w:val="18"/>
            <w:szCs w:val="18"/>
            <w:shd w:val="clear" w:color="auto" w:fill="FFFFFF"/>
          </w:rPr>
          <w:t>dnz5_dubno@ukr.net</w:t>
        </w:r>
      </w:hyperlink>
      <w:r>
        <w:rPr>
          <w:rFonts w:ascii="Arial" w:hAnsi="Arial" w:cs="Arial"/>
          <w:b/>
          <w:bCs/>
          <w:color w:val="343840"/>
          <w:sz w:val="18"/>
          <w:szCs w:val="18"/>
          <w:shd w:val="clear" w:color="auto" w:fill="FFFFFF"/>
          <w:lang w:val="uk-UA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на яку </w:t>
      </w:r>
      <w:r w:rsidRPr="00255254">
        <w:rPr>
          <w:rFonts w:ascii="Times New Roman" w:eastAsia="Times New Roman" w:hAnsi="Times New Roman"/>
          <w:sz w:val="24"/>
          <w:szCs w:val="24"/>
          <w:lang w:val="uk-UA" w:eastAsia="ru-RU"/>
        </w:rPr>
        <w:t>педагоги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можуть подавати документи  до 19.10.2024 які підлягають черговій атестації, та до 29.12.2024 які атестуються позачергово.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</w:t>
      </w:r>
      <w:r w:rsidRPr="0068022E"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val="uk-UA" w:eastAsia="ru-RU"/>
        </w:rPr>
        <w:t>Голосували: за-5,проти-0, утрималися -0.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      </w:t>
      </w:r>
    </w:p>
    <w:p w:rsidR="00737CC6" w:rsidRDefault="00737CC6" w:rsidP="00737CC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     </w:t>
      </w:r>
    </w:p>
    <w:p w:rsidR="00737CC6" w:rsidRDefault="00737CC6" w:rsidP="00737CC6">
      <w:pPr>
        <w:spacing w:after="0" w:line="240" w:lineRule="auto"/>
        <w:ind w:left="108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 xml:space="preserve">Голова АК:                                           Тетяна АПОСТОЛ </w:t>
      </w:r>
    </w:p>
    <w:p w:rsidR="00737CC6" w:rsidRDefault="00737CC6" w:rsidP="00737CC6">
      <w:pPr>
        <w:spacing w:after="0" w:line="240" w:lineRule="auto"/>
        <w:ind w:left="1080"/>
        <w:rPr>
          <w:rFonts w:ascii="Times New Roman" w:eastAsia="Times New Roman" w:hAnsi="Times New Roman"/>
          <w:sz w:val="24"/>
          <w:szCs w:val="24"/>
          <w:lang w:val="uk-UA" w:eastAsia="ru-RU"/>
        </w:rPr>
      </w:pPr>
    </w:p>
    <w:p w:rsidR="00737CC6" w:rsidRDefault="00737CC6" w:rsidP="00737CC6">
      <w:pPr>
        <w:spacing w:after="0" w:line="240" w:lineRule="auto"/>
        <w:ind w:left="1080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lang w:val="uk-UA" w:eastAsia="ru-RU"/>
        </w:rPr>
        <w:t>Секретар АК:                                        Людмила НОВАК</w:t>
      </w:r>
    </w:p>
    <w:p w:rsidR="00A74F61" w:rsidRDefault="00F833DB"/>
    <w:sectPr w:rsidR="00A74F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135136"/>
    <w:multiLevelType w:val="multilevel"/>
    <w:tmpl w:val="B718B1C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1E05DF2"/>
    <w:multiLevelType w:val="multilevel"/>
    <w:tmpl w:val="CA1C27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F4F0B57"/>
    <w:multiLevelType w:val="hybridMultilevel"/>
    <w:tmpl w:val="9C3C3A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CC6"/>
    <w:rsid w:val="000662CD"/>
    <w:rsid w:val="00737CC6"/>
    <w:rsid w:val="00AF685F"/>
    <w:rsid w:val="00F8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0A0D08-9A3D-4FC1-B3F9-DEC0B815C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C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CC6"/>
    <w:pPr>
      <w:spacing w:line="256" w:lineRule="auto"/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737CC6"/>
    <w:rPr>
      <w:color w:val="0563C1" w:themeColor="hyperlink"/>
      <w:u w:val="single"/>
    </w:rPr>
  </w:style>
  <w:style w:type="character" w:customStyle="1" w:styleId="a5">
    <w:name w:val="Основной текст_"/>
    <w:basedOn w:val="a0"/>
    <w:link w:val="1"/>
    <w:rsid w:val="00737CC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737CC6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Normal (Web)"/>
    <w:basedOn w:val="a"/>
    <w:uiPriority w:val="99"/>
    <w:semiHidden/>
    <w:unhideWhenUsed/>
    <w:rsid w:val="00737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37C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37C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nz5_dubno@ukr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766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2024-12-18T07:39:00Z</cp:lastPrinted>
  <dcterms:created xsi:type="dcterms:W3CDTF">2024-10-21T06:31:00Z</dcterms:created>
  <dcterms:modified xsi:type="dcterms:W3CDTF">2024-12-18T07:43:00Z</dcterms:modified>
</cp:coreProperties>
</file>